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43D" w:rsidRDefault="00CE543D" w:rsidP="00CE543D">
      <w:pPr>
        <w:autoSpaceDE w:val="0"/>
        <w:autoSpaceDN w:val="0"/>
        <w:adjustRightInd w:val="0"/>
        <w:spacing w:after="0" w:line="240" w:lineRule="auto"/>
        <w:jc w:val="center"/>
        <w:rPr>
          <w:rFonts w:ascii="Tahoma" w:hAnsi="Tahoma" w:cs="Tahoma"/>
          <w:b/>
          <w:bCs/>
          <w:sz w:val="24"/>
          <w:szCs w:val="24"/>
        </w:rPr>
      </w:pPr>
    </w:p>
    <w:p w:rsidR="00CE543D" w:rsidRPr="008D2882" w:rsidRDefault="008D2882" w:rsidP="00CE543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ahoma"/>
          <w:b/>
          <w:bCs/>
          <w:sz w:val="24"/>
          <w:szCs w:val="20"/>
        </w:rPr>
      </w:pPr>
      <w:r w:rsidRPr="008D2882">
        <w:rPr>
          <w:rFonts w:cs="Tahoma"/>
          <w:b/>
          <w:bCs/>
          <w:sz w:val="24"/>
          <w:szCs w:val="20"/>
        </w:rPr>
        <w:t>R</w:t>
      </w:r>
      <w:r w:rsidR="00CE543D" w:rsidRPr="008D2882">
        <w:rPr>
          <w:rFonts w:cs="Tahoma"/>
          <w:b/>
          <w:bCs/>
          <w:sz w:val="24"/>
          <w:szCs w:val="20"/>
        </w:rPr>
        <w:t xml:space="preserve">eglement </w:t>
      </w:r>
      <w:proofErr w:type="spellStart"/>
      <w:r w:rsidR="00CE543D" w:rsidRPr="008D2882">
        <w:rPr>
          <w:rFonts w:cs="Tahoma"/>
          <w:b/>
          <w:bCs/>
          <w:sz w:val="24"/>
          <w:szCs w:val="20"/>
        </w:rPr>
        <w:t>ophaling</w:t>
      </w:r>
      <w:proofErr w:type="spellEnd"/>
      <w:r w:rsidR="00CE543D" w:rsidRPr="008D2882">
        <w:rPr>
          <w:rFonts w:cs="Tahoma"/>
          <w:b/>
          <w:bCs/>
          <w:sz w:val="24"/>
          <w:szCs w:val="20"/>
        </w:rPr>
        <w:t xml:space="preserve"> aan huis van tuinafval en grofvuil</w:t>
      </w:r>
    </w:p>
    <w:p w:rsidR="00CE543D" w:rsidRPr="008D2882" w:rsidRDefault="00CE543D" w:rsidP="00CE543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ahoma"/>
          <w:b/>
          <w:bCs/>
          <w:sz w:val="24"/>
          <w:szCs w:val="20"/>
        </w:rPr>
      </w:pPr>
      <w:r w:rsidRPr="008D2882">
        <w:rPr>
          <w:rFonts w:cs="Tahoma"/>
          <w:b/>
          <w:bCs/>
          <w:sz w:val="24"/>
          <w:szCs w:val="20"/>
        </w:rPr>
        <w:t>voor MIROM Menen</w:t>
      </w:r>
    </w:p>
    <w:p w:rsidR="00CE543D" w:rsidRPr="00067A20" w:rsidRDefault="00CE543D" w:rsidP="00CE543D">
      <w:pPr>
        <w:autoSpaceDE w:val="0"/>
        <w:autoSpaceDN w:val="0"/>
        <w:adjustRightInd w:val="0"/>
        <w:spacing w:after="0" w:line="240" w:lineRule="auto"/>
        <w:rPr>
          <w:rFonts w:cs="Tahoma"/>
          <w:b/>
          <w:bCs/>
          <w:sz w:val="20"/>
          <w:szCs w:val="20"/>
        </w:rPr>
      </w:pPr>
    </w:p>
    <w:p w:rsidR="00934797" w:rsidRPr="00067A20" w:rsidRDefault="00934797" w:rsidP="008D2882">
      <w:pPr>
        <w:pStyle w:val="Kop1"/>
        <w:numPr>
          <w:ilvl w:val="0"/>
          <w:numId w:val="18"/>
        </w:numPr>
        <w:rPr>
          <w:color w:val="auto"/>
        </w:rPr>
      </w:pPr>
      <w:proofErr w:type="spellStart"/>
      <w:r w:rsidRPr="00067A20">
        <w:rPr>
          <w:color w:val="auto"/>
        </w:rPr>
        <w:t>Ophaling</w:t>
      </w:r>
      <w:proofErr w:type="spellEnd"/>
      <w:r w:rsidRPr="00067A20">
        <w:rPr>
          <w:color w:val="auto"/>
        </w:rPr>
        <w:t xml:space="preserve"> grofvuil</w:t>
      </w:r>
    </w:p>
    <w:p w:rsidR="008D2882" w:rsidRPr="00067A20" w:rsidRDefault="008D2882" w:rsidP="00934797">
      <w:pPr>
        <w:spacing w:after="0" w:line="315" w:lineRule="atLeast"/>
        <w:rPr>
          <w:rFonts w:eastAsia="Times New Roman" w:cs="Arial"/>
          <w:sz w:val="20"/>
          <w:szCs w:val="20"/>
          <w:lang w:eastAsia="nl-NL"/>
        </w:rPr>
      </w:pPr>
    </w:p>
    <w:p w:rsidR="00104B7B" w:rsidRPr="00067A20" w:rsidRDefault="00934797" w:rsidP="00934797">
      <w:pPr>
        <w:spacing w:after="0" w:line="315" w:lineRule="atLeast"/>
        <w:rPr>
          <w:rFonts w:eastAsia="Times New Roman" w:cs="Arial"/>
          <w:sz w:val="20"/>
          <w:szCs w:val="20"/>
          <w:lang w:eastAsia="nl-NL"/>
        </w:rPr>
      </w:pPr>
      <w:r w:rsidRPr="00067A20">
        <w:rPr>
          <w:rFonts w:eastAsia="Times New Roman" w:cs="Arial"/>
          <w:sz w:val="20"/>
          <w:szCs w:val="20"/>
          <w:lang w:eastAsia="nl-NL"/>
        </w:rPr>
        <w:t>Grof</w:t>
      </w:r>
      <w:r w:rsidRPr="00CE543D">
        <w:rPr>
          <w:rFonts w:eastAsia="Times New Roman" w:cs="Arial"/>
          <w:sz w:val="20"/>
          <w:szCs w:val="20"/>
          <w:lang w:eastAsia="nl-NL"/>
        </w:rPr>
        <w:t>vuil is de verzamelnaam voor grote stukken afval zoals een zetel, een tapijt, een matras...</w:t>
      </w:r>
      <w:r w:rsidRPr="00067A20">
        <w:rPr>
          <w:rFonts w:eastAsia="Times New Roman" w:cs="Arial"/>
          <w:sz w:val="20"/>
          <w:szCs w:val="20"/>
          <w:lang w:eastAsia="nl-NL"/>
        </w:rPr>
        <w:t>.  He</w:t>
      </w:r>
      <w:r w:rsidRPr="00CE543D">
        <w:rPr>
          <w:rFonts w:eastAsia="Times New Roman" w:cs="Arial"/>
          <w:sz w:val="20"/>
          <w:szCs w:val="20"/>
          <w:lang w:eastAsia="nl-NL"/>
        </w:rPr>
        <w:t xml:space="preserve">t </w:t>
      </w:r>
      <w:r w:rsidRPr="00067A20">
        <w:rPr>
          <w:rFonts w:eastAsia="Times New Roman" w:cs="Arial"/>
          <w:sz w:val="20"/>
          <w:szCs w:val="20"/>
          <w:lang w:eastAsia="nl-NL"/>
        </w:rPr>
        <w:t xml:space="preserve">is </w:t>
      </w:r>
      <w:r w:rsidRPr="00CE543D">
        <w:rPr>
          <w:rFonts w:eastAsia="Times New Roman" w:cs="Arial"/>
          <w:sz w:val="20"/>
          <w:szCs w:val="20"/>
          <w:lang w:eastAsia="nl-NL"/>
        </w:rPr>
        <w:t xml:space="preserve">brandbaar afval </w:t>
      </w:r>
      <w:r w:rsidR="00104B7B" w:rsidRPr="00067A20">
        <w:rPr>
          <w:rFonts w:eastAsia="Times New Roman" w:cs="Arial"/>
          <w:sz w:val="20"/>
          <w:szCs w:val="20"/>
          <w:lang w:eastAsia="nl-NL"/>
        </w:rPr>
        <w:t xml:space="preserve">dat </w:t>
      </w:r>
      <w:r w:rsidR="00067A20" w:rsidRPr="00067A20">
        <w:rPr>
          <w:rFonts w:eastAsia="Times New Roman" w:cs="Arial"/>
          <w:sz w:val="20"/>
          <w:szCs w:val="20"/>
          <w:lang w:eastAsia="nl-NL"/>
        </w:rPr>
        <w:t xml:space="preserve">omwille van het formaat </w:t>
      </w:r>
      <w:r w:rsidR="00104B7B" w:rsidRPr="00067A20">
        <w:rPr>
          <w:rFonts w:eastAsia="Times New Roman" w:cs="Arial"/>
          <w:sz w:val="20"/>
          <w:szCs w:val="20"/>
          <w:lang w:eastAsia="nl-NL"/>
        </w:rPr>
        <w:t xml:space="preserve">niet in de huisvuilzak kan en </w:t>
      </w:r>
      <w:r w:rsidRPr="00CE543D">
        <w:rPr>
          <w:rFonts w:eastAsia="Times New Roman" w:cs="Arial"/>
          <w:sz w:val="20"/>
          <w:szCs w:val="20"/>
          <w:lang w:eastAsia="nl-NL"/>
        </w:rPr>
        <w:t>niet hergebruikt kan worden</w:t>
      </w:r>
      <w:r w:rsidR="00104B7B" w:rsidRPr="00067A20">
        <w:rPr>
          <w:rFonts w:eastAsia="Times New Roman" w:cs="Arial"/>
          <w:sz w:val="20"/>
          <w:szCs w:val="20"/>
          <w:lang w:eastAsia="nl-NL"/>
        </w:rPr>
        <w:t xml:space="preserve">.  </w:t>
      </w:r>
    </w:p>
    <w:p w:rsidR="00934797" w:rsidRPr="00067A20" w:rsidRDefault="00104B7B" w:rsidP="00934797">
      <w:pPr>
        <w:spacing w:after="0" w:line="315" w:lineRule="atLeast"/>
        <w:rPr>
          <w:rFonts w:eastAsia="Times New Roman" w:cs="Arial"/>
          <w:sz w:val="20"/>
          <w:szCs w:val="20"/>
          <w:lang w:eastAsia="nl-NL"/>
        </w:rPr>
      </w:pPr>
      <w:r w:rsidRPr="00067A20">
        <w:rPr>
          <w:rFonts w:eastAsia="Times New Roman" w:cs="Arial"/>
          <w:sz w:val="20"/>
          <w:szCs w:val="20"/>
          <w:lang w:eastAsia="nl-NL"/>
        </w:rPr>
        <w:t xml:space="preserve">Het grofvuil wordt na </w:t>
      </w:r>
      <w:proofErr w:type="spellStart"/>
      <w:r w:rsidRPr="00067A20">
        <w:rPr>
          <w:rFonts w:eastAsia="Times New Roman" w:cs="Arial"/>
          <w:sz w:val="20"/>
          <w:szCs w:val="20"/>
          <w:lang w:eastAsia="nl-NL"/>
        </w:rPr>
        <w:t>ophaling</w:t>
      </w:r>
      <w:proofErr w:type="spellEnd"/>
      <w:r w:rsidRPr="00067A20">
        <w:rPr>
          <w:rFonts w:eastAsia="Times New Roman" w:cs="Arial"/>
          <w:sz w:val="20"/>
          <w:szCs w:val="20"/>
          <w:lang w:eastAsia="nl-NL"/>
        </w:rPr>
        <w:t xml:space="preserve"> uitgesorteerd.  Afval dat </w:t>
      </w:r>
      <w:r w:rsidR="00934797" w:rsidRPr="00067A20">
        <w:rPr>
          <w:rFonts w:eastAsia="Times New Roman" w:cs="Arial"/>
          <w:sz w:val="20"/>
          <w:szCs w:val="20"/>
          <w:lang w:eastAsia="nl-NL"/>
        </w:rPr>
        <w:t xml:space="preserve">na sortering </w:t>
      </w:r>
      <w:r w:rsidR="00934797" w:rsidRPr="00CE543D">
        <w:rPr>
          <w:rFonts w:eastAsia="Times New Roman" w:cs="Arial"/>
          <w:sz w:val="20"/>
          <w:szCs w:val="20"/>
          <w:lang w:eastAsia="nl-NL"/>
        </w:rPr>
        <w:t>niet voor re</w:t>
      </w:r>
      <w:r w:rsidR="00934797" w:rsidRPr="00067A20">
        <w:rPr>
          <w:rFonts w:eastAsia="Times New Roman" w:cs="Arial"/>
          <w:sz w:val="20"/>
          <w:szCs w:val="20"/>
          <w:lang w:eastAsia="nl-NL"/>
        </w:rPr>
        <w:t>cyclage in aanmerking komt</w:t>
      </w:r>
      <w:r w:rsidRPr="00067A20">
        <w:rPr>
          <w:rFonts w:eastAsia="Times New Roman" w:cs="Arial"/>
          <w:sz w:val="20"/>
          <w:szCs w:val="20"/>
          <w:lang w:eastAsia="nl-NL"/>
        </w:rPr>
        <w:t>, wordt op een milieu-verantwoorde manier verbrand.</w:t>
      </w:r>
    </w:p>
    <w:p w:rsidR="00934797" w:rsidRPr="00CE543D" w:rsidRDefault="00934797" w:rsidP="00934797">
      <w:pPr>
        <w:spacing w:after="0" w:line="315" w:lineRule="atLeast"/>
        <w:rPr>
          <w:rFonts w:eastAsia="Times New Roman" w:cs="Arial"/>
          <w:sz w:val="20"/>
          <w:szCs w:val="20"/>
          <w:lang w:eastAsia="nl-NL"/>
        </w:rPr>
      </w:pPr>
    </w:p>
    <w:p w:rsidR="00934797" w:rsidRPr="00067A20" w:rsidRDefault="00934797" w:rsidP="007E1204">
      <w:pPr>
        <w:pStyle w:val="Kop2"/>
        <w:numPr>
          <w:ilvl w:val="1"/>
          <w:numId w:val="4"/>
        </w:numPr>
        <w:rPr>
          <w:rFonts w:asciiTheme="minorHAnsi" w:eastAsia="Times New Roman" w:hAnsiTheme="minorHAnsi"/>
          <w:color w:val="auto"/>
          <w:lang w:eastAsia="nl-NL"/>
        </w:rPr>
      </w:pPr>
      <w:r w:rsidRPr="00067A20">
        <w:rPr>
          <w:rFonts w:asciiTheme="minorHAnsi" w:eastAsia="Times New Roman" w:hAnsiTheme="minorHAnsi"/>
          <w:color w:val="auto"/>
          <w:lang w:eastAsia="nl-NL"/>
        </w:rPr>
        <w:t xml:space="preserve">Wat </w:t>
      </w:r>
      <w:r w:rsidRPr="00067A20">
        <w:rPr>
          <w:rFonts w:asciiTheme="minorHAnsi" w:hAnsiTheme="minorHAnsi"/>
          <w:color w:val="auto"/>
        </w:rPr>
        <w:t>mag</w:t>
      </w:r>
      <w:r w:rsidRPr="00067A20">
        <w:rPr>
          <w:rFonts w:asciiTheme="minorHAnsi" w:eastAsia="Times New Roman" w:hAnsiTheme="minorHAnsi"/>
          <w:color w:val="auto"/>
          <w:lang w:eastAsia="nl-NL"/>
        </w:rPr>
        <w:t>?</w:t>
      </w:r>
    </w:p>
    <w:p w:rsidR="009E69AE" w:rsidRPr="00067A20" w:rsidRDefault="009E69AE" w:rsidP="00966434">
      <w:pPr>
        <w:spacing w:before="120" w:after="120" w:line="240" w:lineRule="auto"/>
        <w:rPr>
          <w:rFonts w:eastAsia="Times New Roman" w:cs="Arial"/>
          <w:sz w:val="20"/>
          <w:szCs w:val="20"/>
          <w:lang w:eastAsia="nl-NL"/>
        </w:rPr>
      </w:pPr>
      <w:r w:rsidRPr="00067A20">
        <w:rPr>
          <w:rFonts w:eastAsia="Times New Roman" w:cs="Arial"/>
          <w:sz w:val="20"/>
          <w:szCs w:val="20"/>
          <w:lang w:eastAsia="nl-NL"/>
        </w:rPr>
        <w:t>D</w:t>
      </w:r>
      <w:r w:rsidR="00934797" w:rsidRPr="00067A20">
        <w:rPr>
          <w:rFonts w:eastAsia="Times New Roman" w:cs="Arial"/>
          <w:sz w:val="20"/>
          <w:szCs w:val="20"/>
          <w:lang w:eastAsia="nl-NL"/>
        </w:rPr>
        <w:t xml:space="preserve">e volgende zaken horen WEL bij het </w:t>
      </w:r>
      <w:r w:rsidR="00104B7B" w:rsidRPr="00067A20">
        <w:rPr>
          <w:rFonts w:eastAsia="Times New Roman" w:cs="Arial"/>
          <w:sz w:val="20"/>
          <w:szCs w:val="20"/>
          <w:lang w:eastAsia="nl-NL"/>
        </w:rPr>
        <w:t>grof</w:t>
      </w:r>
      <w:r w:rsidR="008858C3" w:rsidRPr="00067A20">
        <w:rPr>
          <w:rFonts w:eastAsia="Times New Roman" w:cs="Arial"/>
          <w:sz w:val="20"/>
          <w:szCs w:val="20"/>
          <w:lang w:eastAsia="nl-NL"/>
        </w:rPr>
        <w:t>v</w:t>
      </w:r>
      <w:r w:rsidR="00104B7B" w:rsidRPr="00067A20">
        <w:rPr>
          <w:rFonts w:eastAsia="Times New Roman" w:cs="Arial"/>
          <w:sz w:val="20"/>
          <w:szCs w:val="20"/>
          <w:lang w:eastAsia="nl-NL"/>
        </w:rPr>
        <w:t>uil</w:t>
      </w:r>
      <w:r w:rsidRPr="00067A20">
        <w:rPr>
          <w:rFonts w:eastAsia="Times New Roman" w:cs="Arial"/>
          <w:sz w:val="20"/>
          <w:szCs w:val="20"/>
          <w:lang w:eastAsia="nl-NL"/>
        </w:rPr>
        <w:t>:</w:t>
      </w:r>
    </w:p>
    <w:p w:rsidR="009E69AE" w:rsidRPr="00067A20" w:rsidRDefault="009E69AE" w:rsidP="009E69AE">
      <w:pPr>
        <w:pStyle w:val="Lijstalinea"/>
        <w:numPr>
          <w:ilvl w:val="0"/>
          <w:numId w:val="11"/>
        </w:numPr>
        <w:spacing w:after="0" w:line="315" w:lineRule="atLeast"/>
        <w:rPr>
          <w:rFonts w:eastAsia="Times New Roman" w:cs="Arial"/>
          <w:sz w:val="20"/>
          <w:szCs w:val="20"/>
          <w:lang w:eastAsia="nl-NL"/>
        </w:rPr>
      </w:pPr>
      <w:r w:rsidRPr="00067A20">
        <w:rPr>
          <w:rFonts w:eastAsia="Times New Roman" w:cs="Arial"/>
          <w:sz w:val="20"/>
          <w:szCs w:val="20"/>
          <w:lang w:eastAsia="nl-NL"/>
        </w:rPr>
        <w:t>matrassen</w:t>
      </w:r>
    </w:p>
    <w:p w:rsidR="009E69AE" w:rsidRPr="00067A20" w:rsidRDefault="009E69AE" w:rsidP="009E69AE">
      <w:pPr>
        <w:pStyle w:val="Lijstalinea"/>
        <w:numPr>
          <w:ilvl w:val="0"/>
          <w:numId w:val="11"/>
        </w:numPr>
        <w:spacing w:after="0" w:line="315" w:lineRule="atLeast"/>
        <w:rPr>
          <w:rFonts w:eastAsia="Times New Roman" w:cs="Arial"/>
          <w:sz w:val="20"/>
          <w:szCs w:val="20"/>
          <w:lang w:eastAsia="nl-NL"/>
        </w:rPr>
      </w:pPr>
      <w:r w:rsidRPr="00067A20">
        <w:rPr>
          <w:rFonts w:eastAsia="Times New Roman" w:cs="Arial"/>
          <w:sz w:val="20"/>
          <w:szCs w:val="20"/>
          <w:lang w:eastAsia="nl-NL"/>
        </w:rPr>
        <w:t>z</w:t>
      </w:r>
      <w:r w:rsidR="00104B7B" w:rsidRPr="00067A20">
        <w:rPr>
          <w:rFonts w:eastAsia="Times New Roman" w:cs="Arial"/>
          <w:sz w:val="20"/>
          <w:szCs w:val="20"/>
          <w:lang w:eastAsia="nl-NL"/>
        </w:rPr>
        <w:t>etel</w:t>
      </w:r>
      <w:r w:rsidR="008858C3" w:rsidRPr="00067A20">
        <w:rPr>
          <w:rFonts w:eastAsia="Times New Roman" w:cs="Arial"/>
          <w:sz w:val="20"/>
          <w:szCs w:val="20"/>
          <w:lang w:eastAsia="nl-NL"/>
        </w:rPr>
        <w:t>s</w:t>
      </w:r>
    </w:p>
    <w:p w:rsidR="008858C3" w:rsidRPr="00067A20" w:rsidRDefault="00104B7B" w:rsidP="009E69AE">
      <w:pPr>
        <w:pStyle w:val="Lijstalinea"/>
        <w:numPr>
          <w:ilvl w:val="0"/>
          <w:numId w:val="11"/>
        </w:numPr>
        <w:spacing w:after="0" w:line="315" w:lineRule="atLeast"/>
        <w:rPr>
          <w:rFonts w:eastAsia="Times New Roman" w:cs="Arial"/>
          <w:sz w:val="20"/>
          <w:szCs w:val="20"/>
          <w:lang w:eastAsia="nl-NL"/>
        </w:rPr>
      </w:pPr>
      <w:r w:rsidRPr="00067A20">
        <w:rPr>
          <w:rFonts w:eastAsia="Times New Roman" w:cs="Arial"/>
          <w:sz w:val="20"/>
          <w:szCs w:val="20"/>
          <w:lang w:eastAsia="nl-NL"/>
        </w:rPr>
        <w:t>houten meubelen (kast, tafel, dressoir, bed</w:t>
      </w:r>
      <w:r w:rsidR="008858C3" w:rsidRPr="00067A20">
        <w:rPr>
          <w:rFonts w:eastAsia="Times New Roman" w:cs="Arial"/>
          <w:sz w:val="20"/>
          <w:szCs w:val="20"/>
          <w:lang w:eastAsia="nl-NL"/>
        </w:rPr>
        <w:t>, stoel</w:t>
      </w:r>
      <w:r w:rsidRPr="00067A20">
        <w:rPr>
          <w:rFonts w:eastAsia="Times New Roman" w:cs="Arial"/>
          <w:sz w:val="20"/>
          <w:szCs w:val="20"/>
          <w:lang w:eastAsia="nl-NL"/>
        </w:rPr>
        <w:t>…)</w:t>
      </w:r>
    </w:p>
    <w:p w:rsidR="008858C3" w:rsidRPr="00067A20" w:rsidRDefault="008858C3" w:rsidP="009E69AE">
      <w:pPr>
        <w:pStyle w:val="Lijstalinea"/>
        <w:numPr>
          <w:ilvl w:val="0"/>
          <w:numId w:val="11"/>
        </w:numPr>
        <w:spacing w:after="0" w:line="315" w:lineRule="atLeast"/>
        <w:rPr>
          <w:rFonts w:eastAsia="Times New Roman" w:cs="Arial"/>
          <w:sz w:val="20"/>
          <w:szCs w:val="20"/>
          <w:lang w:eastAsia="nl-NL"/>
        </w:rPr>
      </w:pPr>
      <w:r w:rsidRPr="00067A20">
        <w:rPr>
          <w:rFonts w:eastAsia="Times New Roman" w:cs="Arial"/>
          <w:sz w:val="20"/>
          <w:szCs w:val="20"/>
          <w:lang w:eastAsia="nl-NL"/>
        </w:rPr>
        <w:t>deuren</w:t>
      </w:r>
    </w:p>
    <w:p w:rsidR="009E69AE" w:rsidRPr="00067A20" w:rsidRDefault="00104B7B" w:rsidP="009E69AE">
      <w:pPr>
        <w:pStyle w:val="Lijstalinea"/>
        <w:numPr>
          <w:ilvl w:val="0"/>
          <w:numId w:val="11"/>
        </w:numPr>
        <w:spacing w:after="0" w:line="315" w:lineRule="atLeast"/>
        <w:rPr>
          <w:rFonts w:eastAsia="Times New Roman" w:cs="Arial"/>
          <w:sz w:val="20"/>
          <w:szCs w:val="20"/>
          <w:lang w:eastAsia="nl-NL"/>
        </w:rPr>
      </w:pPr>
      <w:r w:rsidRPr="00067A20">
        <w:rPr>
          <w:rFonts w:eastAsia="Times New Roman" w:cs="Arial"/>
          <w:sz w:val="20"/>
          <w:szCs w:val="20"/>
          <w:lang w:eastAsia="nl-NL"/>
        </w:rPr>
        <w:t>tapijt</w:t>
      </w:r>
      <w:r w:rsidR="008858C3" w:rsidRPr="00067A20">
        <w:rPr>
          <w:rFonts w:eastAsia="Times New Roman" w:cs="Arial"/>
          <w:sz w:val="20"/>
          <w:szCs w:val="20"/>
          <w:lang w:eastAsia="nl-NL"/>
        </w:rPr>
        <w:t>en en andere kamerbekleding</w:t>
      </w:r>
    </w:p>
    <w:p w:rsidR="007E1204" w:rsidRPr="00067A20" w:rsidRDefault="009E69AE" w:rsidP="00C1653F">
      <w:pPr>
        <w:pStyle w:val="Lijstalinea"/>
        <w:numPr>
          <w:ilvl w:val="0"/>
          <w:numId w:val="11"/>
        </w:numPr>
        <w:spacing w:after="0" w:line="315" w:lineRule="atLeast"/>
        <w:rPr>
          <w:rFonts w:eastAsia="Times New Roman" w:cs="Arial"/>
          <w:sz w:val="20"/>
          <w:szCs w:val="20"/>
          <w:lang w:eastAsia="nl-NL"/>
        </w:rPr>
      </w:pPr>
      <w:r w:rsidRPr="00067A20">
        <w:rPr>
          <w:rFonts w:eastAsia="Times New Roman" w:cs="Arial"/>
          <w:sz w:val="20"/>
          <w:szCs w:val="20"/>
          <w:lang w:eastAsia="nl-NL"/>
        </w:rPr>
        <w:t>houten planken</w:t>
      </w:r>
    </w:p>
    <w:p w:rsidR="008858C3" w:rsidRPr="00067A20" w:rsidRDefault="008858C3" w:rsidP="00C1653F">
      <w:pPr>
        <w:pStyle w:val="Lijstalinea"/>
        <w:numPr>
          <w:ilvl w:val="0"/>
          <w:numId w:val="11"/>
        </w:numPr>
        <w:spacing w:after="0" w:line="315" w:lineRule="atLeast"/>
        <w:rPr>
          <w:rFonts w:eastAsia="Times New Roman" w:cs="Arial"/>
          <w:sz w:val="20"/>
          <w:szCs w:val="20"/>
          <w:lang w:eastAsia="nl-NL"/>
        </w:rPr>
      </w:pPr>
      <w:r w:rsidRPr="00067A20">
        <w:rPr>
          <w:rFonts w:eastAsia="Times New Roman" w:cs="Arial"/>
          <w:sz w:val="20"/>
          <w:szCs w:val="20"/>
          <w:lang w:eastAsia="nl-NL"/>
        </w:rPr>
        <w:t>plastieken tuinmeubelen</w:t>
      </w:r>
    </w:p>
    <w:p w:rsidR="00934797" w:rsidRPr="00CE543D" w:rsidRDefault="00934797" w:rsidP="00934797">
      <w:pPr>
        <w:spacing w:after="0" w:line="315" w:lineRule="atLeast"/>
        <w:rPr>
          <w:rFonts w:eastAsia="Times New Roman" w:cs="Arial"/>
          <w:sz w:val="20"/>
          <w:szCs w:val="20"/>
          <w:lang w:eastAsia="nl-NL"/>
        </w:rPr>
      </w:pPr>
    </w:p>
    <w:p w:rsidR="00934797" w:rsidRPr="00067A20" w:rsidRDefault="00934797" w:rsidP="009E69AE">
      <w:pPr>
        <w:pStyle w:val="Kop2"/>
        <w:numPr>
          <w:ilvl w:val="1"/>
          <w:numId w:val="7"/>
        </w:numPr>
        <w:rPr>
          <w:rFonts w:asciiTheme="minorHAnsi" w:eastAsia="Times New Roman" w:hAnsiTheme="minorHAnsi"/>
          <w:color w:val="auto"/>
          <w:lang w:eastAsia="nl-NL"/>
        </w:rPr>
      </w:pPr>
      <w:r w:rsidRPr="00067A20">
        <w:rPr>
          <w:rFonts w:asciiTheme="minorHAnsi" w:eastAsia="Times New Roman" w:hAnsiTheme="minorHAnsi"/>
          <w:color w:val="auto"/>
          <w:lang w:eastAsia="nl-NL"/>
        </w:rPr>
        <w:t xml:space="preserve">Wat </w:t>
      </w:r>
      <w:r w:rsidRPr="00067A20">
        <w:rPr>
          <w:rFonts w:asciiTheme="minorHAnsi" w:hAnsiTheme="minorHAnsi"/>
          <w:color w:val="auto"/>
        </w:rPr>
        <w:t>mag</w:t>
      </w:r>
      <w:r w:rsidRPr="00067A20">
        <w:rPr>
          <w:rFonts w:asciiTheme="minorHAnsi" w:eastAsia="Times New Roman" w:hAnsiTheme="minorHAnsi"/>
          <w:color w:val="auto"/>
          <w:lang w:eastAsia="nl-NL"/>
        </w:rPr>
        <w:t xml:space="preserve"> niet?</w:t>
      </w:r>
    </w:p>
    <w:p w:rsidR="008D2882" w:rsidRPr="00067A20" w:rsidRDefault="00934797" w:rsidP="00966434">
      <w:pPr>
        <w:spacing w:before="120" w:after="120" w:line="240" w:lineRule="auto"/>
        <w:rPr>
          <w:rFonts w:eastAsia="Times New Roman" w:cs="Arial"/>
          <w:sz w:val="20"/>
          <w:szCs w:val="20"/>
          <w:lang w:eastAsia="nl-NL"/>
        </w:rPr>
      </w:pPr>
      <w:r w:rsidRPr="00067A20">
        <w:rPr>
          <w:rFonts w:eastAsia="Times New Roman" w:cs="Arial"/>
          <w:sz w:val="20"/>
          <w:szCs w:val="20"/>
          <w:lang w:eastAsia="nl-NL"/>
        </w:rPr>
        <w:t>De volgende zaken horen NIET bij het grof huisvuil:</w:t>
      </w:r>
    </w:p>
    <w:p w:rsidR="009E69AE" w:rsidRPr="00067A20" w:rsidRDefault="00934797" w:rsidP="008D2882">
      <w:pPr>
        <w:pStyle w:val="Lijstalinea"/>
        <w:numPr>
          <w:ilvl w:val="0"/>
          <w:numId w:val="19"/>
        </w:numPr>
        <w:spacing w:after="0" w:line="315" w:lineRule="atLeast"/>
        <w:rPr>
          <w:rFonts w:eastAsia="Times New Roman" w:cs="Arial"/>
          <w:sz w:val="20"/>
          <w:szCs w:val="20"/>
          <w:lang w:eastAsia="nl-NL"/>
        </w:rPr>
      </w:pPr>
      <w:r w:rsidRPr="00067A20">
        <w:rPr>
          <w:rFonts w:eastAsia="Times New Roman" w:cs="Arial"/>
          <w:sz w:val="20"/>
          <w:szCs w:val="20"/>
          <w:lang w:eastAsia="nl-NL"/>
        </w:rPr>
        <w:t>klein brandbaar materiaal of restafval dat in de restafvalzak thuishoort</w:t>
      </w:r>
    </w:p>
    <w:p w:rsidR="009E69AE" w:rsidRPr="00067A20" w:rsidRDefault="00934797" w:rsidP="009E69AE">
      <w:pPr>
        <w:pStyle w:val="Lijstalinea"/>
        <w:numPr>
          <w:ilvl w:val="0"/>
          <w:numId w:val="6"/>
        </w:numPr>
        <w:spacing w:after="0" w:line="315" w:lineRule="atLeast"/>
        <w:rPr>
          <w:rFonts w:eastAsia="Times New Roman" w:cs="Arial"/>
          <w:sz w:val="20"/>
          <w:szCs w:val="20"/>
          <w:lang w:eastAsia="nl-NL"/>
        </w:rPr>
      </w:pPr>
      <w:r w:rsidRPr="00067A20">
        <w:rPr>
          <w:rFonts w:eastAsia="Times New Roman" w:cs="Arial"/>
          <w:sz w:val="20"/>
          <w:szCs w:val="20"/>
          <w:lang w:eastAsia="nl-NL"/>
        </w:rPr>
        <w:t>bouw- en sloopafval (</w:t>
      </w:r>
      <w:proofErr w:type="spellStart"/>
      <w:r w:rsidRPr="00067A20">
        <w:rPr>
          <w:rFonts w:eastAsia="Times New Roman" w:cs="Arial"/>
          <w:sz w:val="20"/>
          <w:szCs w:val="20"/>
          <w:lang w:eastAsia="nl-NL"/>
        </w:rPr>
        <w:t>steenpuin</w:t>
      </w:r>
      <w:proofErr w:type="spellEnd"/>
      <w:r w:rsidRPr="00067A20">
        <w:rPr>
          <w:rFonts w:eastAsia="Times New Roman" w:cs="Arial"/>
          <w:sz w:val="20"/>
          <w:szCs w:val="20"/>
          <w:lang w:eastAsia="nl-NL"/>
        </w:rPr>
        <w:t xml:space="preserve">, niet recycleerbaar afval, </w:t>
      </w:r>
      <w:proofErr w:type="spellStart"/>
      <w:r w:rsidRPr="00067A20">
        <w:rPr>
          <w:rFonts w:eastAsia="Times New Roman" w:cs="Arial"/>
          <w:sz w:val="20"/>
          <w:szCs w:val="20"/>
          <w:lang w:eastAsia="nl-NL"/>
        </w:rPr>
        <w:t>asbestcementplaten</w:t>
      </w:r>
      <w:proofErr w:type="spellEnd"/>
      <w:r w:rsidRPr="00067A20">
        <w:rPr>
          <w:rFonts w:eastAsia="Times New Roman" w:cs="Arial"/>
          <w:sz w:val="20"/>
          <w:szCs w:val="20"/>
          <w:lang w:eastAsia="nl-NL"/>
        </w:rPr>
        <w:t>, gipsafval,…)</w:t>
      </w:r>
    </w:p>
    <w:p w:rsidR="009E69AE" w:rsidRPr="00067A20" w:rsidRDefault="00934797" w:rsidP="009E69AE">
      <w:pPr>
        <w:pStyle w:val="Lijstalinea"/>
        <w:numPr>
          <w:ilvl w:val="0"/>
          <w:numId w:val="6"/>
        </w:numPr>
        <w:spacing w:after="0" w:line="315" w:lineRule="atLeast"/>
        <w:rPr>
          <w:rFonts w:eastAsia="Times New Roman" w:cs="Arial"/>
          <w:sz w:val="20"/>
          <w:szCs w:val="20"/>
          <w:lang w:eastAsia="nl-NL"/>
        </w:rPr>
      </w:pPr>
      <w:r w:rsidRPr="00067A20">
        <w:rPr>
          <w:rFonts w:eastAsia="Times New Roman" w:cs="Arial"/>
          <w:sz w:val="20"/>
          <w:szCs w:val="20"/>
          <w:lang w:eastAsia="nl-NL"/>
        </w:rPr>
        <w:t>AEEA</w:t>
      </w:r>
      <w:r w:rsidR="00104B7B" w:rsidRPr="00067A20">
        <w:rPr>
          <w:rFonts w:eastAsia="Times New Roman" w:cs="Arial"/>
          <w:sz w:val="20"/>
          <w:szCs w:val="20"/>
          <w:lang w:eastAsia="nl-NL"/>
        </w:rPr>
        <w:t xml:space="preserve"> (elektro: diepvries, koelkast, wasmachine, staan</w:t>
      </w:r>
      <w:r w:rsidR="008858C3" w:rsidRPr="00067A20">
        <w:rPr>
          <w:rFonts w:eastAsia="Times New Roman" w:cs="Arial"/>
          <w:sz w:val="20"/>
          <w:szCs w:val="20"/>
          <w:lang w:eastAsia="nl-NL"/>
        </w:rPr>
        <w:t xml:space="preserve">de </w:t>
      </w:r>
      <w:r w:rsidR="00104B7B" w:rsidRPr="00067A20">
        <w:rPr>
          <w:rFonts w:eastAsia="Times New Roman" w:cs="Arial"/>
          <w:sz w:val="20"/>
          <w:szCs w:val="20"/>
          <w:lang w:eastAsia="nl-NL"/>
        </w:rPr>
        <w:t>lamp,…)</w:t>
      </w:r>
    </w:p>
    <w:p w:rsidR="009E69AE" w:rsidRPr="00067A20" w:rsidRDefault="00934797" w:rsidP="009E69AE">
      <w:pPr>
        <w:pStyle w:val="Lijstalinea"/>
        <w:numPr>
          <w:ilvl w:val="0"/>
          <w:numId w:val="6"/>
        </w:numPr>
        <w:spacing w:after="0" w:line="315" w:lineRule="atLeast"/>
        <w:rPr>
          <w:rFonts w:eastAsia="Times New Roman" w:cs="Arial"/>
          <w:sz w:val="20"/>
          <w:szCs w:val="20"/>
          <w:lang w:eastAsia="nl-NL"/>
        </w:rPr>
      </w:pPr>
      <w:r w:rsidRPr="00067A20">
        <w:rPr>
          <w:rFonts w:eastAsia="Times New Roman" w:cs="Arial"/>
          <w:sz w:val="20"/>
          <w:szCs w:val="20"/>
          <w:lang w:eastAsia="nl-NL"/>
        </w:rPr>
        <w:t>metalen</w:t>
      </w:r>
      <w:r w:rsidR="008858C3" w:rsidRPr="00067A20">
        <w:rPr>
          <w:rFonts w:eastAsia="Times New Roman" w:cs="Arial"/>
          <w:sz w:val="20"/>
          <w:szCs w:val="20"/>
          <w:lang w:eastAsia="nl-NL"/>
        </w:rPr>
        <w:t xml:space="preserve"> (fiets, stoel in metaal, kachel,…)</w:t>
      </w:r>
    </w:p>
    <w:p w:rsidR="009E69AE" w:rsidRPr="00067A20" w:rsidRDefault="00F077E4" w:rsidP="000125D1">
      <w:pPr>
        <w:pStyle w:val="Lijstalinea"/>
        <w:numPr>
          <w:ilvl w:val="0"/>
          <w:numId w:val="6"/>
        </w:numPr>
        <w:spacing w:after="0" w:line="315" w:lineRule="atLeast"/>
        <w:rPr>
          <w:rFonts w:eastAsia="Times New Roman" w:cs="Arial"/>
          <w:sz w:val="20"/>
          <w:szCs w:val="20"/>
          <w:lang w:eastAsia="nl-NL"/>
        </w:rPr>
      </w:pPr>
      <w:r w:rsidRPr="00067A20">
        <w:rPr>
          <w:rFonts w:eastAsia="Times New Roman" w:cs="Arial"/>
          <w:sz w:val="20"/>
          <w:szCs w:val="20"/>
          <w:lang w:eastAsia="nl-NL"/>
        </w:rPr>
        <w:t>g</w:t>
      </w:r>
      <w:r w:rsidR="009E69AE" w:rsidRPr="00067A20">
        <w:rPr>
          <w:rFonts w:eastAsia="Times New Roman" w:cs="Arial"/>
          <w:sz w:val="20"/>
          <w:szCs w:val="20"/>
          <w:lang w:eastAsia="nl-NL"/>
        </w:rPr>
        <w:t>asflessen</w:t>
      </w:r>
    </w:p>
    <w:p w:rsidR="007E1204" w:rsidRDefault="007E1204" w:rsidP="000125D1">
      <w:pPr>
        <w:pStyle w:val="Lijstalinea"/>
        <w:numPr>
          <w:ilvl w:val="0"/>
          <w:numId w:val="6"/>
        </w:numPr>
        <w:spacing w:after="0" w:line="315" w:lineRule="atLeast"/>
        <w:rPr>
          <w:rFonts w:eastAsia="Times New Roman" w:cs="Arial"/>
          <w:sz w:val="20"/>
          <w:szCs w:val="20"/>
          <w:lang w:eastAsia="nl-NL"/>
        </w:rPr>
      </w:pPr>
      <w:r w:rsidRPr="00067A20">
        <w:rPr>
          <w:rFonts w:eastAsia="Times New Roman" w:cs="Arial"/>
          <w:sz w:val="20"/>
          <w:szCs w:val="20"/>
          <w:lang w:eastAsia="nl-NL"/>
        </w:rPr>
        <w:t>klein gevaarlijk afval</w:t>
      </w:r>
    </w:p>
    <w:p w:rsidR="0025548C" w:rsidRPr="00067A20" w:rsidRDefault="0025548C" w:rsidP="000125D1">
      <w:pPr>
        <w:pStyle w:val="Lijstalinea"/>
        <w:numPr>
          <w:ilvl w:val="0"/>
          <w:numId w:val="6"/>
        </w:numPr>
        <w:spacing w:after="0" w:line="315" w:lineRule="atLeast"/>
        <w:rPr>
          <w:rFonts w:eastAsia="Times New Roman" w:cs="Arial"/>
          <w:sz w:val="20"/>
          <w:szCs w:val="20"/>
          <w:lang w:eastAsia="nl-NL"/>
        </w:rPr>
      </w:pPr>
      <w:proofErr w:type="spellStart"/>
      <w:r>
        <w:rPr>
          <w:rFonts w:eastAsia="Times New Roman" w:cs="Arial"/>
          <w:sz w:val="20"/>
          <w:szCs w:val="20"/>
          <w:lang w:eastAsia="nl-NL"/>
        </w:rPr>
        <w:t>treinbilzen</w:t>
      </w:r>
      <w:proofErr w:type="spellEnd"/>
    </w:p>
    <w:p w:rsidR="00934797" w:rsidRPr="00067A20" w:rsidRDefault="008858C3" w:rsidP="000125D1">
      <w:pPr>
        <w:pStyle w:val="Lijstalinea"/>
        <w:numPr>
          <w:ilvl w:val="0"/>
          <w:numId w:val="6"/>
        </w:numPr>
        <w:spacing w:after="0" w:line="315" w:lineRule="atLeast"/>
        <w:rPr>
          <w:rFonts w:eastAsia="Times New Roman" w:cs="Arial"/>
          <w:sz w:val="20"/>
          <w:szCs w:val="20"/>
          <w:lang w:eastAsia="nl-NL"/>
        </w:rPr>
      </w:pPr>
      <w:r w:rsidRPr="00067A20">
        <w:rPr>
          <w:rFonts w:eastAsia="Times New Roman" w:cs="Arial"/>
          <w:sz w:val="20"/>
          <w:szCs w:val="20"/>
          <w:lang w:eastAsia="nl-NL"/>
        </w:rPr>
        <w:t>andere recycleerbare afvalstoffen</w:t>
      </w:r>
      <w:r w:rsidR="00966434">
        <w:rPr>
          <w:rFonts w:eastAsia="Times New Roman" w:cs="Arial"/>
          <w:sz w:val="20"/>
          <w:szCs w:val="20"/>
          <w:lang w:eastAsia="nl-NL"/>
        </w:rPr>
        <w:t xml:space="preserve"> die aangeboden kunnen worden op het recyclagepark</w:t>
      </w:r>
    </w:p>
    <w:p w:rsidR="008D2882" w:rsidRPr="00067A20" w:rsidRDefault="008D2882" w:rsidP="008D2882">
      <w:pPr>
        <w:spacing w:after="0" w:line="315" w:lineRule="atLeast"/>
        <w:rPr>
          <w:rFonts w:eastAsia="Times New Roman" w:cs="Arial"/>
          <w:sz w:val="20"/>
          <w:szCs w:val="20"/>
          <w:lang w:eastAsia="nl-NL"/>
        </w:rPr>
      </w:pPr>
    </w:p>
    <w:p w:rsidR="008D2882" w:rsidRPr="00067A20" w:rsidRDefault="008D2882" w:rsidP="008D2882">
      <w:pPr>
        <w:pStyle w:val="Kop2"/>
        <w:rPr>
          <w:rFonts w:asciiTheme="minorHAnsi" w:eastAsia="Times New Roman" w:hAnsiTheme="minorHAnsi"/>
          <w:color w:val="auto"/>
          <w:lang w:eastAsia="nl-NL"/>
        </w:rPr>
      </w:pPr>
      <w:r w:rsidRPr="00067A20">
        <w:rPr>
          <w:rFonts w:asciiTheme="minorHAnsi" w:eastAsia="Times New Roman" w:hAnsiTheme="minorHAnsi"/>
          <w:color w:val="auto"/>
          <w:lang w:eastAsia="nl-NL"/>
        </w:rPr>
        <w:t>1.3 Richtlijnen</w:t>
      </w:r>
    </w:p>
    <w:p w:rsidR="00700257" w:rsidRPr="00067A20" w:rsidRDefault="00700257" w:rsidP="00700257">
      <w:pPr>
        <w:pStyle w:val="Lijstalinea"/>
        <w:numPr>
          <w:ilvl w:val="0"/>
          <w:numId w:val="25"/>
        </w:numPr>
        <w:spacing w:after="0" w:line="315" w:lineRule="atLeast"/>
        <w:rPr>
          <w:rFonts w:eastAsia="Times New Roman" w:cs="Arial"/>
          <w:sz w:val="20"/>
          <w:szCs w:val="20"/>
          <w:lang w:eastAsia="nl-NL"/>
        </w:rPr>
      </w:pPr>
      <w:r w:rsidRPr="00067A20">
        <w:rPr>
          <w:rFonts w:cs="Tahoma"/>
          <w:sz w:val="20"/>
          <w:szCs w:val="20"/>
        </w:rPr>
        <w:t>maximum lengte per stuk: 2 meter</w:t>
      </w:r>
    </w:p>
    <w:p w:rsidR="00700257" w:rsidRPr="00966434" w:rsidRDefault="00700257" w:rsidP="00700257">
      <w:pPr>
        <w:pStyle w:val="Lijstalinea"/>
        <w:numPr>
          <w:ilvl w:val="0"/>
          <w:numId w:val="25"/>
        </w:numPr>
        <w:spacing w:after="0" w:line="315" w:lineRule="atLeast"/>
        <w:rPr>
          <w:rFonts w:eastAsia="Times New Roman" w:cs="Arial"/>
          <w:sz w:val="20"/>
          <w:szCs w:val="20"/>
          <w:lang w:eastAsia="nl-NL"/>
        </w:rPr>
      </w:pPr>
      <w:r w:rsidRPr="00067A20">
        <w:rPr>
          <w:rFonts w:cs="Tahoma"/>
          <w:sz w:val="20"/>
          <w:szCs w:val="20"/>
        </w:rPr>
        <w:t>maxima</w:t>
      </w:r>
      <w:r w:rsidR="00067A20" w:rsidRPr="00067A20">
        <w:rPr>
          <w:rFonts w:cs="Tahoma"/>
          <w:sz w:val="20"/>
          <w:szCs w:val="20"/>
        </w:rPr>
        <w:t xml:space="preserve">al volume </w:t>
      </w:r>
      <w:r w:rsidRPr="00067A20">
        <w:rPr>
          <w:rFonts w:cs="Tahoma"/>
          <w:sz w:val="20"/>
          <w:szCs w:val="20"/>
        </w:rPr>
        <w:t>per stuk: 1 m³</w:t>
      </w:r>
    </w:p>
    <w:p w:rsidR="00966434" w:rsidRDefault="00966434" w:rsidP="00966434">
      <w:pPr>
        <w:pStyle w:val="Lijstalinea"/>
        <w:spacing w:after="0" w:line="315" w:lineRule="atLeast"/>
        <w:ind w:left="360"/>
        <w:rPr>
          <w:rFonts w:cs="Tahoma"/>
          <w:sz w:val="20"/>
          <w:szCs w:val="20"/>
        </w:rPr>
      </w:pPr>
    </w:p>
    <w:p w:rsidR="00966434" w:rsidRDefault="00966434" w:rsidP="00966434">
      <w:pPr>
        <w:pStyle w:val="Lijstalinea"/>
        <w:spacing w:after="0" w:line="315" w:lineRule="atLeast"/>
        <w:ind w:left="360"/>
        <w:rPr>
          <w:rFonts w:cs="Tahoma"/>
          <w:sz w:val="20"/>
          <w:szCs w:val="20"/>
        </w:rPr>
      </w:pPr>
    </w:p>
    <w:p w:rsidR="00966434" w:rsidRDefault="00966434" w:rsidP="00966434">
      <w:pPr>
        <w:pStyle w:val="Lijstalinea"/>
        <w:spacing w:after="0" w:line="315" w:lineRule="atLeast"/>
        <w:ind w:left="360"/>
        <w:rPr>
          <w:rFonts w:cs="Tahoma"/>
          <w:sz w:val="20"/>
          <w:szCs w:val="20"/>
        </w:rPr>
      </w:pPr>
    </w:p>
    <w:p w:rsidR="00966434" w:rsidRPr="00067A20" w:rsidRDefault="00966434" w:rsidP="00966434">
      <w:pPr>
        <w:pStyle w:val="Lijstalinea"/>
        <w:spacing w:after="0" w:line="315" w:lineRule="atLeast"/>
        <w:ind w:left="360"/>
        <w:rPr>
          <w:rFonts w:eastAsia="Times New Roman" w:cs="Arial"/>
          <w:sz w:val="20"/>
          <w:szCs w:val="20"/>
          <w:lang w:eastAsia="nl-NL"/>
        </w:rPr>
      </w:pPr>
    </w:p>
    <w:p w:rsidR="009E69AE" w:rsidRPr="00067A20" w:rsidRDefault="009E69AE" w:rsidP="009E69AE">
      <w:pPr>
        <w:pStyle w:val="Kop1"/>
        <w:numPr>
          <w:ilvl w:val="0"/>
          <w:numId w:val="7"/>
        </w:numPr>
        <w:rPr>
          <w:rFonts w:asciiTheme="minorHAnsi" w:hAnsiTheme="minorHAnsi"/>
          <w:color w:val="auto"/>
        </w:rPr>
      </w:pPr>
      <w:proofErr w:type="spellStart"/>
      <w:r w:rsidRPr="00067A20">
        <w:rPr>
          <w:rFonts w:asciiTheme="minorHAnsi" w:hAnsiTheme="minorHAnsi"/>
          <w:color w:val="auto"/>
        </w:rPr>
        <w:lastRenderedPageBreak/>
        <w:t>Ophaling</w:t>
      </w:r>
      <w:proofErr w:type="spellEnd"/>
      <w:r w:rsidRPr="00067A20">
        <w:rPr>
          <w:rFonts w:asciiTheme="minorHAnsi" w:hAnsiTheme="minorHAnsi"/>
          <w:color w:val="auto"/>
        </w:rPr>
        <w:t xml:space="preserve"> tuinafval</w:t>
      </w:r>
    </w:p>
    <w:p w:rsidR="009E69AE" w:rsidRPr="00067A20" w:rsidRDefault="009E69AE" w:rsidP="00CE543D">
      <w:pPr>
        <w:autoSpaceDE w:val="0"/>
        <w:autoSpaceDN w:val="0"/>
        <w:adjustRightInd w:val="0"/>
        <w:spacing w:after="0" w:line="240" w:lineRule="auto"/>
        <w:rPr>
          <w:rFonts w:cs="Tahoma"/>
          <w:b/>
          <w:bCs/>
          <w:sz w:val="20"/>
          <w:szCs w:val="20"/>
        </w:rPr>
      </w:pPr>
    </w:p>
    <w:p w:rsidR="009E69AE" w:rsidRPr="00067A20" w:rsidRDefault="009E69AE" w:rsidP="00F077E4">
      <w:pPr>
        <w:pStyle w:val="Kop2"/>
        <w:numPr>
          <w:ilvl w:val="1"/>
          <w:numId w:val="15"/>
        </w:numPr>
        <w:rPr>
          <w:rFonts w:asciiTheme="minorHAnsi" w:hAnsiTheme="minorHAnsi"/>
          <w:color w:val="auto"/>
        </w:rPr>
      </w:pPr>
      <w:r w:rsidRPr="00067A20">
        <w:rPr>
          <w:rFonts w:asciiTheme="minorHAnsi" w:hAnsiTheme="minorHAnsi"/>
          <w:color w:val="auto"/>
        </w:rPr>
        <w:t>Wat mag?</w:t>
      </w:r>
    </w:p>
    <w:p w:rsidR="00966434" w:rsidRDefault="009E69AE" w:rsidP="00966434">
      <w:pPr>
        <w:spacing w:before="120" w:after="120" w:line="240" w:lineRule="auto"/>
        <w:rPr>
          <w:rFonts w:eastAsia="Times New Roman" w:cs="Arial"/>
          <w:sz w:val="20"/>
          <w:szCs w:val="20"/>
          <w:lang w:eastAsia="nl-NL"/>
        </w:rPr>
      </w:pPr>
      <w:r w:rsidRPr="00067A20">
        <w:rPr>
          <w:rFonts w:eastAsia="Times New Roman" w:cs="Arial"/>
          <w:sz w:val="20"/>
          <w:szCs w:val="20"/>
          <w:lang w:eastAsia="nl-NL"/>
        </w:rPr>
        <w:t>De volgende zaken horen WEL bij het tuinafval:</w:t>
      </w:r>
    </w:p>
    <w:p w:rsidR="008D2882" w:rsidRPr="00966434" w:rsidRDefault="00966434" w:rsidP="00966434">
      <w:pPr>
        <w:pStyle w:val="Lijstalinea"/>
        <w:numPr>
          <w:ilvl w:val="0"/>
          <w:numId w:val="26"/>
        </w:numPr>
        <w:rPr>
          <w:sz w:val="20"/>
          <w:szCs w:val="20"/>
        </w:rPr>
      </w:pPr>
      <w:r w:rsidRPr="00966434">
        <w:rPr>
          <w:sz w:val="20"/>
          <w:szCs w:val="20"/>
        </w:rPr>
        <w:t>t</w:t>
      </w:r>
      <w:r w:rsidR="008D2882" w:rsidRPr="00966434">
        <w:rPr>
          <w:sz w:val="20"/>
          <w:szCs w:val="20"/>
        </w:rPr>
        <w:t>akken</w:t>
      </w:r>
    </w:p>
    <w:p w:rsidR="00966434" w:rsidRPr="00966434" w:rsidRDefault="00966434" w:rsidP="00966434">
      <w:pPr>
        <w:pStyle w:val="Lijstalinea"/>
        <w:numPr>
          <w:ilvl w:val="0"/>
          <w:numId w:val="26"/>
        </w:numPr>
        <w:rPr>
          <w:sz w:val="20"/>
          <w:szCs w:val="20"/>
        </w:rPr>
      </w:pPr>
      <w:r w:rsidRPr="00966434">
        <w:rPr>
          <w:sz w:val="20"/>
          <w:szCs w:val="20"/>
        </w:rPr>
        <w:t>boomwortels</w:t>
      </w:r>
    </w:p>
    <w:p w:rsidR="00F077E4" w:rsidRPr="00966434" w:rsidRDefault="00F077E4" w:rsidP="00F077E4">
      <w:pPr>
        <w:pStyle w:val="Lijstalinea"/>
        <w:numPr>
          <w:ilvl w:val="0"/>
          <w:numId w:val="14"/>
        </w:numPr>
        <w:rPr>
          <w:sz w:val="20"/>
          <w:szCs w:val="20"/>
        </w:rPr>
      </w:pPr>
      <w:r w:rsidRPr="00966434">
        <w:rPr>
          <w:sz w:val="20"/>
          <w:szCs w:val="20"/>
        </w:rPr>
        <w:t>boomstammen</w:t>
      </w:r>
      <w:r w:rsidR="008D2882" w:rsidRPr="00966434">
        <w:rPr>
          <w:sz w:val="20"/>
          <w:szCs w:val="20"/>
        </w:rPr>
        <w:t xml:space="preserve"> </w:t>
      </w:r>
    </w:p>
    <w:p w:rsidR="00F077E4" w:rsidRPr="00966434" w:rsidRDefault="00F077E4" w:rsidP="00F077E4">
      <w:pPr>
        <w:pStyle w:val="Lijstalinea"/>
        <w:numPr>
          <w:ilvl w:val="0"/>
          <w:numId w:val="14"/>
        </w:numPr>
        <w:rPr>
          <w:sz w:val="20"/>
          <w:szCs w:val="20"/>
        </w:rPr>
      </w:pPr>
      <w:r w:rsidRPr="00966434">
        <w:rPr>
          <w:sz w:val="20"/>
          <w:szCs w:val="20"/>
        </w:rPr>
        <w:t>hagen</w:t>
      </w:r>
    </w:p>
    <w:p w:rsidR="00F077E4" w:rsidRPr="00966434" w:rsidRDefault="00F077E4" w:rsidP="00F077E4">
      <w:pPr>
        <w:pStyle w:val="Lijstalinea"/>
        <w:numPr>
          <w:ilvl w:val="0"/>
          <w:numId w:val="14"/>
        </w:numPr>
        <w:rPr>
          <w:sz w:val="20"/>
          <w:szCs w:val="20"/>
        </w:rPr>
      </w:pPr>
      <w:r w:rsidRPr="00966434">
        <w:rPr>
          <w:sz w:val="20"/>
          <w:szCs w:val="20"/>
        </w:rPr>
        <w:t>struiken</w:t>
      </w:r>
    </w:p>
    <w:p w:rsidR="009E69AE" w:rsidRPr="00067A20" w:rsidRDefault="009E69AE" w:rsidP="008D2882">
      <w:pPr>
        <w:pStyle w:val="Kop2"/>
        <w:numPr>
          <w:ilvl w:val="1"/>
          <w:numId w:val="15"/>
        </w:numPr>
        <w:spacing w:line="240" w:lineRule="auto"/>
        <w:ind w:left="357" w:hanging="357"/>
        <w:rPr>
          <w:rFonts w:asciiTheme="minorHAnsi" w:hAnsiTheme="minorHAnsi"/>
          <w:color w:val="auto"/>
        </w:rPr>
      </w:pPr>
      <w:r w:rsidRPr="00067A20">
        <w:rPr>
          <w:rFonts w:asciiTheme="minorHAnsi" w:hAnsiTheme="minorHAnsi"/>
          <w:color w:val="auto"/>
        </w:rPr>
        <w:t>Wat mag niet?</w:t>
      </w:r>
    </w:p>
    <w:p w:rsidR="009E69AE" w:rsidRPr="00067A20" w:rsidRDefault="009E69AE" w:rsidP="00966434">
      <w:pPr>
        <w:spacing w:before="120" w:after="120" w:line="240" w:lineRule="auto"/>
        <w:rPr>
          <w:rFonts w:eastAsia="Times New Roman" w:cs="Arial"/>
          <w:sz w:val="20"/>
          <w:szCs w:val="20"/>
          <w:lang w:eastAsia="nl-NL"/>
        </w:rPr>
      </w:pPr>
      <w:r w:rsidRPr="00067A20">
        <w:rPr>
          <w:rFonts w:eastAsia="Times New Roman" w:cs="Arial"/>
          <w:sz w:val="20"/>
          <w:szCs w:val="20"/>
          <w:lang w:eastAsia="nl-NL"/>
        </w:rPr>
        <w:t>De volgende zaken horen NIET bij het tuinafval:</w:t>
      </w:r>
    </w:p>
    <w:p w:rsidR="00CE543D" w:rsidRPr="00067A20" w:rsidRDefault="00F077E4" w:rsidP="009E69AE">
      <w:pPr>
        <w:pStyle w:val="Lijstalinea"/>
        <w:numPr>
          <w:ilvl w:val="0"/>
          <w:numId w:val="12"/>
        </w:numPr>
        <w:autoSpaceDE w:val="0"/>
        <w:autoSpaceDN w:val="0"/>
        <w:adjustRightInd w:val="0"/>
        <w:spacing w:after="0" w:line="240" w:lineRule="auto"/>
        <w:rPr>
          <w:rFonts w:cs="Tahoma"/>
          <w:sz w:val="20"/>
          <w:szCs w:val="20"/>
        </w:rPr>
      </w:pPr>
      <w:r w:rsidRPr="00067A20">
        <w:rPr>
          <w:rFonts w:cs="Tahoma"/>
          <w:sz w:val="20"/>
          <w:szCs w:val="20"/>
        </w:rPr>
        <w:t>g</w:t>
      </w:r>
      <w:r w:rsidR="009E69AE" w:rsidRPr="00067A20">
        <w:rPr>
          <w:rFonts w:cs="Tahoma"/>
          <w:sz w:val="20"/>
          <w:szCs w:val="20"/>
        </w:rPr>
        <w:t>ras</w:t>
      </w:r>
    </w:p>
    <w:p w:rsidR="009E69AE" w:rsidRPr="00067A20" w:rsidRDefault="00F077E4" w:rsidP="009E69AE">
      <w:pPr>
        <w:pStyle w:val="Lijstalinea"/>
        <w:numPr>
          <w:ilvl w:val="0"/>
          <w:numId w:val="12"/>
        </w:numPr>
        <w:autoSpaceDE w:val="0"/>
        <w:autoSpaceDN w:val="0"/>
        <w:adjustRightInd w:val="0"/>
        <w:spacing w:after="0" w:line="240" w:lineRule="auto"/>
        <w:rPr>
          <w:rFonts w:cs="Tahoma"/>
          <w:sz w:val="20"/>
          <w:szCs w:val="20"/>
        </w:rPr>
      </w:pPr>
      <w:proofErr w:type="spellStart"/>
      <w:r w:rsidRPr="00067A20">
        <w:rPr>
          <w:rFonts w:cs="Tahoma"/>
          <w:sz w:val="20"/>
          <w:szCs w:val="20"/>
        </w:rPr>
        <w:t>h</w:t>
      </w:r>
      <w:r w:rsidR="009E69AE" w:rsidRPr="00067A20">
        <w:rPr>
          <w:rFonts w:cs="Tahoma"/>
          <w:sz w:val="20"/>
          <w:szCs w:val="20"/>
        </w:rPr>
        <w:t>aagscheersel</w:t>
      </w:r>
      <w:proofErr w:type="spellEnd"/>
    </w:p>
    <w:p w:rsidR="009E69AE" w:rsidRPr="00067A20" w:rsidRDefault="00F077E4" w:rsidP="009E69AE">
      <w:pPr>
        <w:pStyle w:val="Lijstalinea"/>
        <w:numPr>
          <w:ilvl w:val="0"/>
          <w:numId w:val="12"/>
        </w:numPr>
        <w:autoSpaceDE w:val="0"/>
        <w:autoSpaceDN w:val="0"/>
        <w:adjustRightInd w:val="0"/>
        <w:spacing w:after="0" w:line="240" w:lineRule="auto"/>
        <w:rPr>
          <w:rFonts w:cs="Tahoma"/>
          <w:sz w:val="20"/>
          <w:szCs w:val="20"/>
        </w:rPr>
      </w:pPr>
      <w:r w:rsidRPr="00067A20">
        <w:rPr>
          <w:rFonts w:cs="Tahoma"/>
          <w:sz w:val="20"/>
          <w:szCs w:val="20"/>
        </w:rPr>
        <w:t>b</w:t>
      </w:r>
      <w:r w:rsidR="009E69AE" w:rsidRPr="00067A20">
        <w:rPr>
          <w:rFonts w:cs="Tahoma"/>
          <w:sz w:val="20"/>
          <w:szCs w:val="20"/>
        </w:rPr>
        <w:t>laderen</w:t>
      </w:r>
    </w:p>
    <w:p w:rsidR="009E69AE" w:rsidRPr="00067A20" w:rsidRDefault="00F077E4" w:rsidP="009E69AE">
      <w:pPr>
        <w:pStyle w:val="Lijstalinea"/>
        <w:numPr>
          <w:ilvl w:val="0"/>
          <w:numId w:val="12"/>
        </w:numPr>
        <w:autoSpaceDE w:val="0"/>
        <w:autoSpaceDN w:val="0"/>
        <w:adjustRightInd w:val="0"/>
        <w:spacing w:after="0" w:line="240" w:lineRule="auto"/>
        <w:rPr>
          <w:rFonts w:cs="Tahoma"/>
          <w:sz w:val="20"/>
          <w:szCs w:val="20"/>
        </w:rPr>
      </w:pPr>
      <w:r w:rsidRPr="00067A20">
        <w:rPr>
          <w:rFonts w:cs="Tahoma"/>
          <w:sz w:val="20"/>
          <w:szCs w:val="20"/>
        </w:rPr>
        <w:t>z</w:t>
      </w:r>
      <w:r w:rsidR="009E69AE" w:rsidRPr="00067A20">
        <w:rPr>
          <w:rFonts w:cs="Tahoma"/>
          <w:sz w:val="20"/>
          <w:szCs w:val="20"/>
        </w:rPr>
        <w:t>akken gevuld met GFT (groente, fruit en tuinafval)</w:t>
      </w:r>
    </w:p>
    <w:p w:rsidR="006D554F" w:rsidRPr="00067A20" w:rsidRDefault="006D554F" w:rsidP="009E69AE">
      <w:pPr>
        <w:pStyle w:val="Lijstalinea"/>
        <w:numPr>
          <w:ilvl w:val="0"/>
          <w:numId w:val="12"/>
        </w:numPr>
        <w:autoSpaceDE w:val="0"/>
        <w:autoSpaceDN w:val="0"/>
        <w:adjustRightInd w:val="0"/>
        <w:spacing w:after="0" w:line="240" w:lineRule="auto"/>
        <w:rPr>
          <w:rFonts w:cs="Tahoma"/>
          <w:sz w:val="20"/>
          <w:szCs w:val="20"/>
        </w:rPr>
      </w:pPr>
      <w:proofErr w:type="spellStart"/>
      <w:r w:rsidRPr="00067A20">
        <w:rPr>
          <w:rFonts w:cs="Tahoma"/>
          <w:sz w:val="20"/>
          <w:szCs w:val="20"/>
        </w:rPr>
        <w:t>treinbilzen</w:t>
      </w:r>
      <w:proofErr w:type="spellEnd"/>
    </w:p>
    <w:p w:rsidR="006D554F" w:rsidRPr="00067A20" w:rsidRDefault="006D554F" w:rsidP="009E69AE">
      <w:pPr>
        <w:pStyle w:val="Lijstalinea"/>
        <w:numPr>
          <w:ilvl w:val="0"/>
          <w:numId w:val="12"/>
        </w:numPr>
        <w:autoSpaceDE w:val="0"/>
        <w:autoSpaceDN w:val="0"/>
        <w:adjustRightInd w:val="0"/>
        <w:spacing w:after="0" w:line="240" w:lineRule="auto"/>
        <w:rPr>
          <w:rFonts w:cs="Tahoma"/>
          <w:sz w:val="20"/>
          <w:szCs w:val="20"/>
        </w:rPr>
      </w:pPr>
      <w:r w:rsidRPr="00067A20">
        <w:rPr>
          <w:rFonts w:cs="Tahoma"/>
          <w:sz w:val="20"/>
          <w:szCs w:val="20"/>
        </w:rPr>
        <w:t>afsluitingen begroeid met bijv. klimop</w:t>
      </w:r>
    </w:p>
    <w:p w:rsidR="00F077E4" w:rsidRPr="00067A20" w:rsidRDefault="00F077E4" w:rsidP="009E69AE">
      <w:pPr>
        <w:pStyle w:val="Lijstalinea"/>
        <w:numPr>
          <w:ilvl w:val="0"/>
          <w:numId w:val="12"/>
        </w:numPr>
        <w:autoSpaceDE w:val="0"/>
        <w:autoSpaceDN w:val="0"/>
        <w:adjustRightInd w:val="0"/>
        <w:spacing w:after="0" w:line="240" w:lineRule="auto"/>
        <w:rPr>
          <w:rFonts w:cs="Tahoma"/>
          <w:sz w:val="20"/>
          <w:szCs w:val="20"/>
        </w:rPr>
      </w:pPr>
      <w:r w:rsidRPr="00067A20">
        <w:rPr>
          <w:rFonts w:cs="Tahoma"/>
          <w:sz w:val="20"/>
          <w:szCs w:val="20"/>
        </w:rPr>
        <w:t>aarde</w:t>
      </w:r>
    </w:p>
    <w:p w:rsidR="009E69AE" w:rsidRPr="00067A20" w:rsidRDefault="009E69AE" w:rsidP="00CE543D">
      <w:pPr>
        <w:autoSpaceDE w:val="0"/>
        <w:autoSpaceDN w:val="0"/>
        <w:adjustRightInd w:val="0"/>
        <w:spacing w:after="0" w:line="240" w:lineRule="auto"/>
        <w:rPr>
          <w:rFonts w:cs="Tahoma"/>
          <w:sz w:val="20"/>
          <w:szCs w:val="20"/>
        </w:rPr>
      </w:pPr>
    </w:p>
    <w:p w:rsidR="008D2882" w:rsidRPr="00C0037D" w:rsidRDefault="008D2882" w:rsidP="008D2882">
      <w:pPr>
        <w:pStyle w:val="Kop2"/>
        <w:rPr>
          <w:rFonts w:asciiTheme="minorHAnsi" w:hAnsiTheme="minorHAnsi"/>
          <w:color w:val="auto"/>
        </w:rPr>
      </w:pPr>
      <w:r w:rsidRPr="00C0037D">
        <w:rPr>
          <w:rFonts w:asciiTheme="minorHAnsi" w:hAnsiTheme="minorHAnsi"/>
          <w:color w:val="auto"/>
        </w:rPr>
        <w:t>2.3 Richtlijnen</w:t>
      </w:r>
    </w:p>
    <w:p w:rsidR="008D2882" w:rsidRPr="00067A20" w:rsidRDefault="008D2882" w:rsidP="008D2882">
      <w:pPr>
        <w:pStyle w:val="Lijstalinea"/>
        <w:numPr>
          <w:ilvl w:val="0"/>
          <w:numId w:val="25"/>
        </w:numPr>
        <w:spacing w:after="0" w:line="315" w:lineRule="atLeast"/>
        <w:rPr>
          <w:rFonts w:eastAsia="Times New Roman" w:cs="Arial"/>
          <w:sz w:val="20"/>
          <w:szCs w:val="20"/>
          <w:lang w:eastAsia="nl-NL"/>
        </w:rPr>
      </w:pPr>
      <w:r w:rsidRPr="00067A20">
        <w:rPr>
          <w:rFonts w:cs="Tahoma"/>
          <w:sz w:val="20"/>
          <w:szCs w:val="20"/>
        </w:rPr>
        <w:t>maxim</w:t>
      </w:r>
      <w:r w:rsidR="00700257" w:rsidRPr="00067A20">
        <w:rPr>
          <w:rFonts w:cs="Tahoma"/>
          <w:sz w:val="20"/>
          <w:szCs w:val="20"/>
        </w:rPr>
        <w:t xml:space="preserve">ale </w:t>
      </w:r>
      <w:r w:rsidR="00B778FF" w:rsidRPr="00067A20">
        <w:rPr>
          <w:rFonts w:cs="Tahoma"/>
          <w:sz w:val="20"/>
          <w:szCs w:val="20"/>
        </w:rPr>
        <w:t>lengte</w:t>
      </w:r>
      <w:r w:rsidR="00700257" w:rsidRPr="00067A20">
        <w:rPr>
          <w:rFonts w:cs="Tahoma"/>
          <w:sz w:val="20"/>
          <w:szCs w:val="20"/>
        </w:rPr>
        <w:t xml:space="preserve"> van de takken, hagen, struiken</w:t>
      </w:r>
      <w:r w:rsidR="006424D8">
        <w:rPr>
          <w:rFonts w:cs="Tahoma"/>
          <w:sz w:val="20"/>
          <w:szCs w:val="20"/>
        </w:rPr>
        <w:t>, stammen</w:t>
      </w:r>
      <w:r w:rsidR="00577395" w:rsidRPr="00067A20">
        <w:rPr>
          <w:rFonts w:cs="Tahoma"/>
          <w:sz w:val="20"/>
          <w:szCs w:val="20"/>
        </w:rPr>
        <w:t>: 2</w:t>
      </w:r>
      <w:r w:rsidRPr="00067A20">
        <w:rPr>
          <w:rFonts w:cs="Tahoma"/>
          <w:sz w:val="20"/>
          <w:szCs w:val="20"/>
        </w:rPr>
        <w:t xml:space="preserve"> meter</w:t>
      </w:r>
    </w:p>
    <w:p w:rsidR="00577395" w:rsidRPr="00067A20" w:rsidRDefault="00577395" w:rsidP="008D2882">
      <w:pPr>
        <w:pStyle w:val="Lijstalinea"/>
        <w:numPr>
          <w:ilvl w:val="0"/>
          <w:numId w:val="25"/>
        </w:numPr>
        <w:spacing w:after="0" w:line="315" w:lineRule="atLeast"/>
        <w:rPr>
          <w:rFonts w:eastAsia="Times New Roman" w:cs="Arial"/>
          <w:sz w:val="20"/>
          <w:szCs w:val="20"/>
          <w:lang w:eastAsia="nl-NL"/>
        </w:rPr>
      </w:pPr>
      <w:r w:rsidRPr="00067A20">
        <w:rPr>
          <w:rFonts w:cs="Tahoma"/>
          <w:sz w:val="20"/>
          <w:szCs w:val="20"/>
        </w:rPr>
        <w:t xml:space="preserve">maximale grootte </w:t>
      </w:r>
      <w:r w:rsidR="00B778FF" w:rsidRPr="00067A20">
        <w:rPr>
          <w:rFonts w:cs="Tahoma"/>
          <w:sz w:val="20"/>
          <w:szCs w:val="20"/>
        </w:rPr>
        <w:t>van een boomwortel</w:t>
      </w:r>
      <w:r w:rsidRPr="00067A20">
        <w:rPr>
          <w:rFonts w:cs="Tahoma"/>
          <w:sz w:val="20"/>
          <w:szCs w:val="20"/>
        </w:rPr>
        <w:t>: 1 m³</w:t>
      </w:r>
      <w:r w:rsidR="00067A20" w:rsidRPr="00067A20">
        <w:rPr>
          <w:rFonts w:cs="Tahoma"/>
          <w:sz w:val="20"/>
          <w:szCs w:val="20"/>
        </w:rPr>
        <w:t xml:space="preserve"> </w:t>
      </w:r>
    </w:p>
    <w:p w:rsidR="008D2882" w:rsidRPr="00067A20" w:rsidRDefault="008D2882" w:rsidP="008D2882">
      <w:pPr>
        <w:autoSpaceDE w:val="0"/>
        <w:autoSpaceDN w:val="0"/>
        <w:adjustRightInd w:val="0"/>
        <w:spacing w:after="0" w:line="240" w:lineRule="auto"/>
        <w:rPr>
          <w:rFonts w:cs="Tahoma"/>
          <w:sz w:val="20"/>
          <w:szCs w:val="20"/>
        </w:rPr>
      </w:pPr>
    </w:p>
    <w:p w:rsidR="00F077E4" w:rsidRPr="00067A20" w:rsidRDefault="00410129" w:rsidP="00F077E4">
      <w:pPr>
        <w:pStyle w:val="Kop1"/>
        <w:numPr>
          <w:ilvl w:val="0"/>
          <w:numId w:val="17"/>
        </w:numPr>
        <w:rPr>
          <w:rFonts w:asciiTheme="minorHAnsi" w:hAnsiTheme="minorHAnsi"/>
          <w:color w:val="auto"/>
        </w:rPr>
      </w:pPr>
      <w:r w:rsidRPr="00067A20">
        <w:rPr>
          <w:rFonts w:asciiTheme="minorHAnsi" w:hAnsiTheme="minorHAnsi"/>
          <w:color w:val="auto"/>
        </w:rPr>
        <w:t>Algemene o</w:t>
      </w:r>
      <w:r w:rsidR="00F077E4" w:rsidRPr="00067A20">
        <w:rPr>
          <w:rFonts w:asciiTheme="minorHAnsi" w:hAnsiTheme="minorHAnsi"/>
          <w:color w:val="auto"/>
        </w:rPr>
        <w:t>phaalvoorwaarden</w:t>
      </w:r>
    </w:p>
    <w:p w:rsidR="00F077E4" w:rsidRPr="00067A20" w:rsidRDefault="00F077E4" w:rsidP="00F077E4">
      <w:pPr>
        <w:autoSpaceDE w:val="0"/>
        <w:autoSpaceDN w:val="0"/>
        <w:adjustRightInd w:val="0"/>
        <w:spacing w:after="0" w:line="240" w:lineRule="auto"/>
        <w:rPr>
          <w:rFonts w:cs="Tahoma"/>
          <w:sz w:val="20"/>
          <w:szCs w:val="20"/>
        </w:rPr>
      </w:pPr>
    </w:p>
    <w:p w:rsidR="00410129" w:rsidRPr="00067A20" w:rsidRDefault="007E1204" w:rsidP="00F077E4">
      <w:pPr>
        <w:autoSpaceDE w:val="0"/>
        <w:autoSpaceDN w:val="0"/>
        <w:adjustRightInd w:val="0"/>
        <w:spacing w:after="0" w:line="240" w:lineRule="auto"/>
        <w:rPr>
          <w:rFonts w:cs="Tahoma"/>
          <w:sz w:val="20"/>
          <w:szCs w:val="20"/>
        </w:rPr>
      </w:pPr>
      <w:r w:rsidRPr="00067A20">
        <w:rPr>
          <w:rFonts w:cs="Tahoma"/>
          <w:sz w:val="20"/>
          <w:szCs w:val="20"/>
        </w:rPr>
        <w:t>De</w:t>
      </w:r>
      <w:r w:rsidR="00410129" w:rsidRPr="00067A20">
        <w:rPr>
          <w:rFonts w:cs="Tahoma"/>
          <w:sz w:val="20"/>
          <w:szCs w:val="20"/>
        </w:rPr>
        <w:t xml:space="preserve"> </w:t>
      </w:r>
      <w:proofErr w:type="spellStart"/>
      <w:r w:rsidR="00410129" w:rsidRPr="00067A20">
        <w:rPr>
          <w:rFonts w:cs="Tahoma"/>
          <w:sz w:val="20"/>
          <w:szCs w:val="20"/>
        </w:rPr>
        <w:t>ophaling</w:t>
      </w:r>
      <w:proofErr w:type="spellEnd"/>
      <w:r w:rsidR="00410129" w:rsidRPr="00067A20">
        <w:rPr>
          <w:rFonts w:cs="Tahoma"/>
          <w:sz w:val="20"/>
          <w:szCs w:val="20"/>
        </w:rPr>
        <w:t xml:space="preserve"> dient aangevraagd te worden bij Mirom Menen via telefonische oproep ( 056/52 81 30).</w:t>
      </w:r>
    </w:p>
    <w:p w:rsidR="006D554F" w:rsidRPr="00067A20" w:rsidRDefault="006D554F" w:rsidP="00F077E4">
      <w:pPr>
        <w:autoSpaceDE w:val="0"/>
        <w:autoSpaceDN w:val="0"/>
        <w:adjustRightInd w:val="0"/>
        <w:spacing w:after="0" w:line="240" w:lineRule="auto"/>
        <w:rPr>
          <w:rFonts w:cs="Tahoma"/>
          <w:sz w:val="20"/>
          <w:szCs w:val="20"/>
        </w:rPr>
      </w:pPr>
      <w:r w:rsidRPr="00067A20">
        <w:rPr>
          <w:rFonts w:cs="Tahoma"/>
          <w:sz w:val="20"/>
          <w:szCs w:val="20"/>
        </w:rPr>
        <w:t xml:space="preserve">De </w:t>
      </w:r>
      <w:proofErr w:type="spellStart"/>
      <w:r w:rsidRPr="00067A20">
        <w:rPr>
          <w:rFonts w:cs="Tahoma"/>
          <w:sz w:val="20"/>
          <w:szCs w:val="20"/>
        </w:rPr>
        <w:t>ophaling</w:t>
      </w:r>
      <w:proofErr w:type="spellEnd"/>
      <w:r w:rsidRPr="00067A20">
        <w:rPr>
          <w:rFonts w:cs="Tahoma"/>
          <w:sz w:val="20"/>
          <w:szCs w:val="20"/>
        </w:rPr>
        <w:t xml:space="preserve"> gebeurt op een afgesproken dag tussen 7 uur en 18 uur.</w:t>
      </w:r>
    </w:p>
    <w:p w:rsidR="0025548C" w:rsidRPr="0025548C" w:rsidRDefault="00F077E4" w:rsidP="0025548C">
      <w:pPr>
        <w:autoSpaceDE w:val="0"/>
        <w:autoSpaceDN w:val="0"/>
        <w:adjustRightInd w:val="0"/>
        <w:spacing w:after="0" w:line="240" w:lineRule="auto"/>
        <w:rPr>
          <w:rFonts w:cs="Tahoma"/>
          <w:sz w:val="20"/>
          <w:szCs w:val="20"/>
        </w:rPr>
      </w:pPr>
      <w:r w:rsidRPr="00067A20">
        <w:rPr>
          <w:rFonts w:cs="Tahoma"/>
          <w:sz w:val="20"/>
          <w:szCs w:val="20"/>
        </w:rPr>
        <w:t xml:space="preserve">De </w:t>
      </w:r>
      <w:proofErr w:type="spellStart"/>
      <w:r w:rsidRPr="00067A20">
        <w:rPr>
          <w:rFonts w:cs="Tahoma"/>
          <w:sz w:val="20"/>
          <w:szCs w:val="20"/>
        </w:rPr>
        <w:t>ophaling</w:t>
      </w:r>
      <w:proofErr w:type="spellEnd"/>
      <w:r w:rsidRPr="00067A20">
        <w:rPr>
          <w:rFonts w:cs="Tahoma"/>
          <w:sz w:val="20"/>
          <w:szCs w:val="20"/>
        </w:rPr>
        <w:t xml:space="preserve"> gebeurt met een vrachtwagen van 26</w:t>
      </w:r>
      <w:r w:rsidR="006D554F" w:rsidRPr="00067A20">
        <w:rPr>
          <w:rFonts w:cs="Tahoma"/>
          <w:sz w:val="20"/>
          <w:szCs w:val="20"/>
        </w:rPr>
        <w:t>T</w:t>
      </w:r>
      <w:r w:rsidRPr="00067A20">
        <w:rPr>
          <w:rFonts w:cs="Tahoma"/>
          <w:sz w:val="20"/>
          <w:szCs w:val="20"/>
        </w:rPr>
        <w:t xml:space="preserve"> met een laadkraan. </w:t>
      </w:r>
      <w:r w:rsidR="00C0037D">
        <w:rPr>
          <w:rFonts w:cs="Tahoma"/>
          <w:sz w:val="20"/>
          <w:szCs w:val="20"/>
        </w:rPr>
        <w:t>D</w:t>
      </w:r>
      <w:r w:rsidR="006424D8">
        <w:rPr>
          <w:rFonts w:cs="Tahoma"/>
          <w:sz w:val="20"/>
          <w:szCs w:val="20"/>
        </w:rPr>
        <w:t xml:space="preserve">e op te halen afvalstoffen </w:t>
      </w:r>
      <w:r w:rsidR="00C0037D">
        <w:rPr>
          <w:rFonts w:cs="Tahoma"/>
          <w:sz w:val="20"/>
          <w:szCs w:val="20"/>
        </w:rPr>
        <w:t xml:space="preserve">mogen </w:t>
      </w:r>
      <w:r w:rsidR="006424D8">
        <w:rPr>
          <w:rFonts w:cs="Tahoma"/>
          <w:sz w:val="20"/>
          <w:szCs w:val="20"/>
        </w:rPr>
        <w:t>niet zwaarder zijn da</w:t>
      </w:r>
      <w:r w:rsidR="00C0037D">
        <w:rPr>
          <w:rFonts w:cs="Tahoma"/>
          <w:sz w:val="20"/>
          <w:szCs w:val="20"/>
        </w:rPr>
        <w:t>n</w:t>
      </w:r>
      <w:r w:rsidR="006424D8">
        <w:rPr>
          <w:rFonts w:cs="Tahoma"/>
          <w:sz w:val="20"/>
          <w:szCs w:val="20"/>
        </w:rPr>
        <w:t xml:space="preserve"> 500 kg/stuk.</w:t>
      </w:r>
      <w:r w:rsidR="006902F5" w:rsidRPr="006902F5">
        <w:rPr>
          <w:rFonts w:cs="Tahoma"/>
          <w:sz w:val="20"/>
          <w:szCs w:val="20"/>
        </w:rPr>
        <w:t xml:space="preserve"> </w:t>
      </w:r>
      <w:r w:rsidR="0025548C">
        <w:rPr>
          <w:rFonts w:cs="Tahoma"/>
          <w:sz w:val="20"/>
          <w:szCs w:val="20"/>
        </w:rPr>
        <w:t xml:space="preserve">Om een goede werking van de laadkraan te garanderen, dient </w:t>
      </w:r>
      <w:r w:rsidR="0025548C" w:rsidRPr="0025548C">
        <w:rPr>
          <w:rFonts w:cs="Tahoma"/>
          <w:sz w:val="20"/>
          <w:szCs w:val="20"/>
        </w:rPr>
        <w:t>er een vrije ruimte te zijn van 10 meter boven de plaats waar het afval dient opgeladen te worden (dit wil zeggen dat er zich geen elektrische kabels/takken boven het op te halen afval mogen hangen).</w:t>
      </w:r>
    </w:p>
    <w:p w:rsidR="00577395" w:rsidRPr="00067A20" w:rsidRDefault="00F077E4" w:rsidP="00F077E4">
      <w:pPr>
        <w:autoSpaceDE w:val="0"/>
        <w:autoSpaceDN w:val="0"/>
        <w:adjustRightInd w:val="0"/>
        <w:spacing w:after="0" w:line="240" w:lineRule="auto"/>
        <w:rPr>
          <w:rFonts w:cs="Tahoma"/>
          <w:sz w:val="20"/>
          <w:szCs w:val="20"/>
        </w:rPr>
      </w:pPr>
      <w:r w:rsidRPr="00067A20">
        <w:rPr>
          <w:rFonts w:cs="Tahoma"/>
          <w:sz w:val="20"/>
          <w:szCs w:val="20"/>
        </w:rPr>
        <w:t xml:space="preserve">Het grofvuil of tuinafval dient op de dag van de inzameling op het voetpad of oprit geplaatst te worden.  </w:t>
      </w:r>
      <w:r w:rsidR="00577395" w:rsidRPr="00067A20">
        <w:rPr>
          <w:rFonts w:cs="Tahoma"/>
          <w:sz w:val="20"/>
          <w:szCs w:val="20"/>
        </w:rPr>
        <w:t>Het materiaal dient zodanig aangeboden te worden dat ze geen gevaar ku</w:t>
      </w:r>
      <w:r w:rsidR="007B7D48">
        <w:rPr>
          <w:rFonts w:cs="Tahoma"/>
          <w:sz w:val="20"/>
          <w:szCs w:val="20"/>
        </w:rPr>
        <w:t>nnen opleveren voor de ophalers of dat er geen risico tot beschadiging is van de eigendom bij het opladen ervan.</w:t>
      </w:r>
    </w:p>
    <w:p w:rsidR="007B7D48" w:rsidRDefault="00F077E4" w:rsidP="00F077E4">
      <w:pPr>
        <w:autoSpaceDE w:val="0"/>
        <w:autoSpaceDN w:val="0"/>
        <w:adjustRightInd w:val="0"/>
        <w:spacing w:after="0" w:line="240" w:lineRule="auto"/>
        <w:rPr>
          <w:rFonts w:cs="Tahoma"/>
          <w:sz w:val="20"/>
          <w:szCs w:val="20"/>
        </w:rPr>
      </w:pPr>
      <w:r w:rsidRPr="00067A20">
        <w:rPr>
          <w:rFonts w:cs="Tahoma"/>
          <w:sz w:val="20"/>
          <w:szCs w:val="20"/>
        </w:rPr>
        <w:t xml:space="preserve">Het afval mag de voetgangers niet hinderen.  </w:t>
      </w:r>
    </w:p>
    <w:p w:rsidR="007B7D48" w:rsidRPr="00067A20" w:rsidRDefault="00AE6C24" w:rsidP="007B7D48">
      <w:pPr>
        <w:autoSpaceDE w:val="0"/>
        <w:autoSpaceDN w:val="0"/>
        <w:adjustRightInd w:val="0"/>
        <w:spacing w:after="0" w:line="240" w:lineRule="auto"/>
        <w:rPr>
          <w:rFonts w:cs="Tahoma"/>
          <w:sz w:val="20"/>
          <w:szCs w:val="20"/>
        </w:rPr>
      </w:pPr>
      <w:r w:rsidRPr="00067A20">
        <w:rPr>
          <w:rFonts w:cs="Tahoma"/>
          <w:sz w:val="20"/>
          <w:szCs w:val="20"/>
        </w:rPr>
        <w:t>Het opladen gebeurt vanaf de openbare weg.</w:t>
      </w:r>
      <w:r w:rsidR="007B7D48" w:rsidRPr="007B7D48">
        <w:rPr>
          <w:rFonts w:cs="Tahoma"/>
          <w:sz w:val="20"/>
          <w:szCs w:val="20"/>
        </w:rPr>
        <w:t xml:space="preserve"> </w:t>
      </w:r>
      <w:r w:rsidR="007B7D48" w:rsidRPr="00067A20">
        <w:rPr>
          <w:rFonts w:cs="Tahoma"/>
          <w:sz w:val="20"/>
          <w:szCs w:val="20"/>
        </w:rPr>
        <w:t>De ophalers hebben het verbod om woningen te betreden.</w:t>
      </w:r>
    </w:p>
    <w:p w:rsidR="00410129" w:rsidRDefault="00410129" w:rsidP="00F077E4">
      <w:pPr>
        <w:autoSpaceDE w:val="0"/>
        <w:autoSpaceDN w:val="0"/>
        <w:adjustRightInd w:val="0"/>
        <w:spacing w:after="0" w:line="240" w:lineRule="auto"/>
        <w:rPr>
          <w:rFonts w:cs="Tahoma"/>
          <w:sz w:val="20"/>
          <w:szCs w:val="20"/>
        </w:rPr>
      </w:pPr>
      <w:r w:rsidRPr="00067A20">
        <w:rPr>
          <w:rFonts w:cs="Tahoma"/>
          <w:sz w:val="20"/>
          <w:szCs w:val="20"/>
        </w:rPr>
        <w:t>Er moet voldoende parkeerruimte zijn voor de vrachtwagen (12 meter lengte), zonder hindernissen voor de vrachtwagen of laadkraan</w:t>
      </w:r>
      <w:r w:rsidRPr="0025548C">
        <w:rPr>
          <w:rFonts w:cs="Tahoma"/>
          <w:sz w:val="20"/>
          <w:szCs w:val="20"/>
        </w:rPr>
        <w:t>.</w:t>
      </w:r>
      <w:r w:rsidR="0025548C">
        <w:rPr>
          <w:rFonts w:cs="Tahoma"/>
          <w:sz w:val="20"/>
          <w:szCs w:val="20"/>
        </w:rPr>
        <w:t xml:space="preserve"> </w:t>
      </w:r>
      <w:r w:rsidR="007B7D48">
        <w:rPr>
          <w:rFonts w:cs="Tahoma"/>
          <w:sz w:val="20"/>
          <w:szCs w:val="20"/>
        </w:rPr>
        <w:t xml:space="preserve"> Indien nodig zal door de aanvrager een parkeerverbod moeten aangevraagd worden bij de gemeente.  </w:t>
      </w:r>
    </w:p>
    <w:p w:rsidR="006902F5" w:rsidRDefault="006902F5" w:rsidP="00F077E4">
      <w:pPr>
        <w:autoSpaceDE w:val="0"/>
        <w:autoSpaceDN w:val="0"/>
        <w:adjustRightInd w:val="0"/>
        <w:spacing w:after="0" w:line="240" w:lineRule="auto"/>
        <w:rPr>
          <w:rFonts w:cs="Tahoma"/>
          <w:sz w:val="20"/>
          <w:szCs w:val="20"/>
        </w:rPr>
      </w:pPr>
      <w:r>
        <w:rPr>
          <w:rFonts w:cs="Tahoma"/>
          <w:sz w:val="20"/>
          <w:szCs w:val="20"/>
        </w:rPr>
        <w:t>De aanvrager dient er rekening mee te houden dat wanneer het afval dient opgehaald te worden in een straat waar er eenrichtingsverkeer van toepassing is, het afval aan de linkerzijde van de weg (kant chauffeur) dient gelegd te worden.</w:t>
      </w:r>
    </w:p>
    <w:p w:rsidR="00AE6C24" w:rsidRPr="00067A20" w:rsidRDefault="00AE6C24" w:rsidP="00AE6C24">
      <w:pPr>
        <w:autoSpaceDE w:val="0"/>
        <w:autoSpaceDN w:val="0"/>
        <w:adjustRightInd w:val="0"/>
        <w:spacing w:after="0" w:line="240" w:lineRule="auto"/>
        <w:rPr>
          <w:rFonts w:cs="Tahoma"/>
          <w:sz w:val="20"/>
          <w:szCs w:val="20"/>
        </w:rPr>
      </w:pPr>
      <w:r w:rsidRPr="00067A20">
        <w:rPr>
          <w:rFonts w:cs="Tahoma"/>
          <w:sz w:val="20"/>
          <w:szCs w:val="20"/>
        </w:rPr>
        <w:t xml:space="preserve">Per adres kan </w:t>
      </w:r>
      <w:r w:rsidR="006D554F" w:rsidRPr="00067A20">
        <w:rPr>
          <w:rFonts w:cs="Tahoma"/>
          <w:sz w:val="20"/>
          <w:szCs w:val="20"/>
        </w:rPr>
        <w:t>er</w:t>
      </w:r>
      <w:r w:rsidRPr="00067A20">
        <w:rPr>
          <w:rFonts w:cs="Tahoma"/>
          <w:sz w:val="20"/>
          <w:szCs w:val="20"/>
        </w:rPr>
        <w:t xml:space="preserve"> maximum 4 maal per jaar een beroep</w:t>
      </w:r>
      <w:r w:rsidR="006D554F" w:rsidRPr="00067A20">
        <w:rPr>
          <w:rFonts w:cs="Tahoma"/>
          <w:sz w:val="20"/>
          <w:szCs w:val="20"/>
        </w:rPr>
        <w:t xml:space="preserve"> gedaan worden</w:t>
      </w:r>
      <w:r w:rsidRPr="00067A20">
        <w:rPr>
          <w:rFonts w:cs="Tahoma"/>
          <w:sz w:val="20"/>
          <w:szCs w:val="20"/>
        </w:rPr>
        <w:t xml:space="preserve"> voor de </w:t>
      </w:r>
      <w:proofErr w:type="spellStart"/>
      <w:r w:rsidRPr="00067A20">
        <w:rPr>
          <w:rFonts w:cs="Tahoma"/>
          <w:sz w:val="20"/>
          <w:szCs w:val="20"/>
        </w:rPr>
        <w:t>ophaling</w:t>
      </w:r>
      <w:proofErr w:type="spellEnd"/>
      <w:r w:rsidRPr="00067A20">
        <w:rPr>
          <w:rFonts w:cs="Tahoma"/>
          <w:sz w:val="20"/>
          <w:szCs w:val="20"/>
        </w:rPr>
        <w:t xml:space="preserve"> aan huis van tuinafval en 4 maal per jaar voor grofvuil.</w:t>
      </w:r>
      <w:r w:rsidR="007E1204" w:rsidRPr="00067A20">
        <w:rPr>
          <w:rFonts w:cs="Tahoma"/>
          <w:sz w:val="20"/>
          <w:szCs w:val="20"/>
        </w:rPr>
        <w:t xml:space="preserve">  Een ophaalbeurt wordt aanzien als 1 </w:t>
      </w:r>
      <w:proofErr w:type="spellStart"/>
      <w:r w:rsidR="007E1204" w:rsidRPr="00067A20">
        <w:rPr>
          <w:rFonts w:cs="Tahoma"/>
          <w:sz w:val="20"/>
          <w:szCs w:val="20"/>
        </w:rPr>
        <w:t>ophaling</w:t>
      </w:r>
      <w:proofErr w:type="spellEnd"/>
      <w:r w:rsidR="007E1204" w:rsidRPr="00067A20">
        <w:rPr>
          <w:rFonts w:cs="Tahoma"/>
          <w:sz w:val="20"/>
          <w:szCs w:val="20"/>
        </w:rPr>
        <w:t xml:space="preserve"> van max. 4 m³.</w:t>
      </w:r>
    </w:p>
    <w:p w:rsidR="00AE6C24" w:rsidRPr="00067A20" w:rsidRDefault="00C0037D" w:rsidP="006D554F">
      <w:pPr>
        <w:autoSpaceDE w:val="0"/>
        <w:autoSpaceDN w:val="0"/>
        <w:adjustRightInd w:val="0"/>
        <w:spacing w:after="0" w:line="240" w:lineRule="auto"/>
        <w:rPr>
          <w:rFonts w:cs="Tahoma"/>
          <w:sz w:val="20"/>
          <w:szCs w:val="20"/>
        </w:rPr>
      </w:pPr>
      <w:r>
        <w:rPr>
          <w:rFonts w:cs="Tahoma"/>
          <w:sz w:val="20"/>
          <w:szCs w:val="20"/>
        </w:rPr>
        <w:t xml:space="preserve">De dienst wordt enkel uitgevoerd voor de </w:t>
      </w:r>
      <w:proofErr w:type="spellStart"/>
      <w:r>
        <w:rPr>
          <w:rFonts w:cs="Tahoma"/>
          <w:sz w:val="20"/>
          <w:szCs w:val="20"/>
        </w:rPr>
        <w:t>ophaling</w:t>
      </w:r>
      <w:proofErr w:type="spellEnd"/>
      <w:r>
        <w:rPr>
          <w:rFonts w:cs="Tahoma"/>
          <w:sz w:val="20"/>
          <w:szCs w:val="20"/>
        </w:rPr>
        <w:t xml:space="preserve"> van huishoudelijk afval, en dus geen bedrijfsafval.</w:t>
      </w:r>
    </w:p>
    <w:p w:rsidR="007E1204" w:rsidRPr="00067A20" w:rsidRDefault="007E1204" w:rsidP="006D554F">
      <w:pPr>
        <w:autoSpaceDE w:val="0"/>
        <w:autoSpaceDN w:val="0"/>
        <w:adjustRightInd w:val="0"/>
        <w:spacing w:after="0" w:line="240" w:lineRule="auto"/>
        <w:rPr>
          <w:rFonts w:cs="Tahoma"/>
          <w:sz w:val="20"/>
          <w:szCs w:val="20"/>
        </w:rPr>
      </w:pPr>
    </w:p>
    <w:p w:rsidR="00410129" w:rsidRPr="00067A20" w:rsidRDefault="00410129" w:rsidP="00AE6C24">
      <w:pPr>
        <w:pStyle w:val="Kop1"/>
        <w:numPr>
          <w:ilvl w:val="0"/>
          <w:numId w:val="17"/>
        </w:numPr>
        <w:rPr>
          <w:rFonts w:asciiTheme="minorHAnsi" w:hAnsiTheme="minorHAnsi"/>
          <w:color w:val="auto"/>
        </w:rPr>
      </w:pPr>
      <w:r w:rsidRPr="00067A20">
        <w:rPr>
          <w:rFonts w:asciiTheme="minorHAnsi" w:hAnsiTheme="minorHAnsi"/>
          <w:color w:val="auto"/>
        </w:rPr>
        <w:lastRenderedPageBreak/>
        <w:t>Prijs</w:t>
      </w:r>
    </w:p>
    <w:p w:rsidR="00410129" w:rsidRPr="00067A20" w:rsidRDefault="00410129" w:rsidP="00410129">
      <w:pPr>
        <w:autoSpaceDE w:val="0"/>
        <w:autoSpaceDN w:val="0"/>
        <w:adjustRightInd w:val="0"/>
        <w:spacing w:after="0" w:line="240" w:lineRule="auto"/>
        <w:rPr>
          <w:rFonts w:cs="Tahoma"/>
          <w:sz w:val="20"/>
          <w:szCs w:val="20"/>
        </w:rPr>
      </w:pPr>
    </w:p>
    <w:p w:rsidR="00AE6C24" w:rsidRPr="00067A20" w:rsidRDefault="00AE6C24" w:rsidP="00CE543D">
      <w:pPr>
        <w:autoSpaceDE w:val="0"/>
        <w:autoSpaceDN w:val="0"/>
        <w:adjustRightInd w:val="0"/>
        <w:spacing w:after="0" w:line="240" w:lineRule="auto"/>
        <w:rPr>
          <w:rFonts w:cs="Tahoma"/>
          <w:sz w:val="20"/>
          <w:szCs w:val="20"/>
        </w:rPr>
      </w:pPr>
      <w:r w:rsidRPr="00067A20">
        <w:rPr>
          <w:rFonts w:cs="Tahoma"/>
          <w:sz w:val="20"/>
          <w:szCs w:val="20"/>
        </w:rPr>
        <w:t>Tot 4 m³: 50 €</w:t>
      </w:r>
    </w:p>
    <w:p w:rsidR="00AE6C24" w:rsidRPr="00067A20" w:rsidRDefault="00AE6C24" w:rsidP="00CE543D">
      <w:pPr>
        <w:autoSpaceDE w:val="0"/>
        <w:autoSpaceDN w:val="0"/>
        <w:adjustRightInd w:val="0"/>
        <w:spacing w:after="0" w:line="240" w:lineRule="auto"/>
        <w:rPr>
          <w:rFonts w:cs="Tahoma"/>
          <w:sz w:val="20"/>
          <w:szCs w:val="20"/>
        </w:rPr>
      </w:pPr>
      <w:r w:rsidRPr="00067A20">
        <w:rPr>
          <w:rFonts w:cs="Tahoma"/>
          <w:sz w:val="20"/>
          <w:szCs w:val="20"/>
        </w:rPr>
        <w:t xml:space="preserve">Per </w:t>
      </w:r>
      <w:r w:rsidR="00C0037D">
        <w:rPr>
          <w:rFonts w:cs="Tahoma"/>
          <w:sz w:val="20"/>
          <w:szCs w:val="20"/>
        </w:rPr>
        <w:t xml:space="preserve">extra </w:t>
      </w:r>
      <w:r w:rsidRPr="00067A20">
        <w:rPr>
          <w:rFonts w:cs="Tahoma"/>
          <w:sz w:val="20"/>
          <w:szCs w:val="20"/>
        </w:rPr>
        <w:t>begonnen schijf van 4 m³: 50 € extra</w:t>
      </w:r>
    </w:p>
    <w:p w:rsidR="00AE6C24" w:rsidRPr="00067A20" w:rsidRDefault="00AE6C24" w:rsidP="00CE543D">
      <w:pPr>
        <w:autoSpaceDE w:val="0"/>
        <w:autoSpaceDN w:val="0"/>
        <w:adjustRightInd w:val="0"/>
        <w:spacing w:after="0" w:line="240" w:lineRule="auto"/>
        <w:rPr>
          <w:rFonts w:cs="Tahoma"/>
          <w:sz w:val="20"/>
          <w:szCs w:val="20"/>
        </w:rPr>
      </w:pPr>
    </w:p>
    <w:p w:rsidR="00AE6C24" w:rsidRPr="00067A20" w:rsidRDefault="00AE6C24" w:rsidP="00CE543D">
      <w:pPr>
        <w:autoSpaceDE w:val="0"/>
        <w:autoSpaceDN w:val="0"/>
        <w:adjustRightInd w:val="0"/>
        <w:spacing w:after="0" w:line="240" w:lineRule="auto"/>
        <w:rPr>
          <w:rFonts w:cs="Tahoma"/>
          <w:sz w:val="20"/>
          <w:szCs w:val="20"/>
        </w:rPr>
      </w:pPr>
      <w:r w:rsidRPr="00067A20">
        <w:rPr>
          <w:rFonts w:cs="Tahoma"/>
          <w:sz w:val="20"/>
          <w:szCs w:val="20"/>
        </w:rPr>
        <w:t>Grofvuil en tuinafval w</w:t>
      </w:r>
      <w:bookmarkStart w:id="0" w:name="_GoBack"/>
      <w:bookmarkEnd w:id="0"/>
      <w:r w:rsidRPr="00067A20">
        <w:rPr>
          <w:rFonts w:cs="Tahoma"/>
          <w:sz w:val="20"/>
          <w:szCs w:val="20"/>
        </w:rPr>
        <w:t>orden apart opgehaald.  Indien beide afvalstromen moeten opgehaald worden zal per stroom 50 €/4m³ dienen betaald te worden.</w:t>
      </w:r>
    </w:p>
    <w:p w:rsidR="00AE6C24" w:rsidRPr="00067A20" w:rsidRDefault="00AE6C24" w:rsidP="00CE543D">
      <w:pPr>
        <w:autoSpaceDE w:val="0"/>
        <w:autoSpaceDN w:val="0"/>
        <w:adjustRightInd w:val="0"/>
        <w:spacing w:after="0" w:line="240" w:lineRule="auto"/>
        <w:rPr>
          <w:rFonts w:cs="Tahoma"/>
          <w:sz w:val="20"/>
          <w:szCs w:val="20"/>
        </w:rPr>
      </w:pPr>
    </w:p>
    <w:p w:rsidR="00AE6C24" w:rsidRPr="00067A20" w:rsidRDefault="00AE6C24" w:rsidP="00CE543D">
      <w:pPr>
        <w:autoSpaceDE w:val="0"/>
        <w:autoSpaceDN w:val="0"/>
        <w:adjustRightInd w:val="0"/>
        <w:spacing w:after="0" w:line="240" w:lineRule="auto"/>
        <w:rPr>
          <w:rFonts w:cs="Tahoma"/>
          <w:sz w:val="20"/>
          <w:szCs w:val="20"/>
        </w:rPr>
      </w:pPr>
      <w:r w:rsidRPr="00067A20">
        <w:rPr>
          <w:rFonts w:cs="Tahoma"/>
          <w:sz w:val="20"/>
          <w:szCs w:val="20"/>
        </w:rPr>
        <w:t>Het bedrag kan overgeschreven worden op het rekeningnummer BE48 091-0006497–27 met vermelding “</w:t>
      </w:r>
      <w:proofErr w:type="spellStart"/>
      <w:r w:rsidRPr="00067A20">
        <w:rPr>
          <w:rFonts w:cs="Tahoma"/>
          <w:sz w:val="20"/>
          <w:szCs w:val="20"/>
        </w:rPr>
        <w:t>ophaling</w:t>
      </w:r>
      <w:proofErr w:type="spellEnd"/>
      <w:r w:rsidRPr="00067A20">
        <w:rPr>
          <w:rFonts w:cs="Tahoma"/>
          <w:sz w:val="20"/>
          <w:szCs w:val="20"/>
        </w:rPr>
        <w:t xml:space="preserve"> grofvuil” of “</w:t>
      </w:r>
      <w:proofErr w:type="spellStart"/>
      <w:r w:rsidRPr="00067A20">
        <w:rPr>
          <w:rFonts w:cs="Tahoma"/>
          <w:sz w:val="20"/>
          <w:szCs w:val="20"/>
        </w:rPr>
        <w:t>ophaling</w:t>
      </w:r>
      <w:proofErr w:type="spellEnd"/>
      <w:r w:rsidRPr="00067A20">
        <w:rPr>
          <w:rFonts w:cs="Tahoma"/>
          <w:sz w:val="20"/>
          <w:szCs w:val="20"/>
        </w:rPr>
        <w:t xml:space="preserve">  tuinafval”. Het bedrag dient in ons bezit te zijn ten laatste de dag voor de </w:t>
      </w:r>
      <w:proofErr w:type="spellStart"/>
      <w:r w:rsidRPr="00067A20">
        <w:rPr>
          <w:rFonts w:cs="Tahoma"/>
          <w:sz w:val="20"/>
          <w:szCs w:val="20"/>
        </w:rPr>
        <w:t>ophaling</w:t>
      </w:r>
      <w:proofErr w:type="spellEnd"/>
      <w:r w:rsidRPr="00067A20">
        <w:rPr>
          <w:rFonts w:cs="Tahoma"/>
          <w:sz w:val="20"/>
          <w:szCs w:val="20"/>
        </w:rPr>
        <w:t xml:space="preserve">.  </w:t>
      </w:r>
    </w:p>
    <w:p w:rsidR="006D554F" w:rsidRPr="00067A20" w:rsidRDefault="006D554F" w:rsidP="00CE543D">
      <w:pPr>
        <w:autoSpaceDE w:val="0"/>
        <w:autoSpaceDN w:val="0"/>
        <w:adjustRightInd w:val="0"/>
        <w:spacing w:after="0" w:line="240" w:lineRule="auto"/>
        <w:rPr>
          <w:rFonts w:cs="Tahoma"/>
          <w:sz w:val="20"/>
          <w:szCs w:val="20"/>
        </w:rPr>
      </w:pPr>
    </w:p>
    <w:p w:rsidR="006D554F" w:rsidRPr="00067A20" w:rsidRDefault="006D554F" w:rsidP="006D554F">
      <w:pPr>
        <w:autoSpaceDE w:val="0"/>
        <w:autoSpaceDN w:val="0"/>
        <w:adjustRightInd w:val="0"/>
        <w:spacing w:after="0" w:line="240" w:lineRule="auto"/>
        <w:rPr>
          <w:rFonts w:cs="Tahoma"/>
          <w:sz w:val="20"/>
          <w:szCs w:val="20"/>
        </w:rPr>
      </w:pPr>
      <w:r w:rsidRPr="00067A20">
        <w:rPr>
          <w:rFonts w:cs="Tahoma"/>
          <w:sz w:val="20"/>
          <w:szCs w:val="20"/>
        </w:rPr>
        <w:t>Indien een nutteloze verplaatsing heeft plaatsgevonden, wordt het geld niet teruggestort en dient een nieuwe afspraak en een nieuwe betaling te gebeuren.</w:t>
      </w:r>
    </w:p>
    <w:p w:rsidR="00CE543D" w:rsidRPr="00067A20" w:rsidRDefault="00CE543D" w:rsidP="00CE543D">
      <w:pPr>
        <w:rPr>
          <w:rFonts w:cs="Tahoma"/>
          <w:sz w:val="20"/>
          <w:szCs w:val="20"/>
        </w:rPr>
      </w:pPr>
    </w:p>
    <w:p w:rsidR="00CE543D" w:rsidRPr="00067A20" w:rsidRDefault="00CE543D" w:rsidP="00CE543D">
      <w:pPr>
        <w:rPr>
          <w:sz w:val="20"/>
          <w:szCs w:val="20"/>
        </w:rPr>
      </w:pPr>
    </w:p>
    <w:sectPr w:rsidR="00CE543D" w:rsidRPr="00067A20" w:rsidSect="004F113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43D" w:rsidRDefault="00CE543D" w:rsidP="00CE543D">
      <w:pPr>
        <w:spacing w:after="0" w:line="240" w:lineRule="auto"/>
      </w:pPr>
      <w:r>
        <w:separator/>
      </w:r>
    </w:p>
  </w:endnote>
  <w:endnote w:type="continuationSeparator" w:id="0">
    <w:p w:rsidR="00CE543D" w:rsidRDefault="00CE543D" w:rsidP="00CE54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43D" w:rsidRDefault="00CE543D" w:rsidP="00CE543D">
    <w:pPr>
      <w:pStyle w:val="Voettekst"/>
      <w:jc w:val="center"/>
    </w:pPr>
    <w:r>
      <w:t>Mirom Menen, Industrielaan 30</w:t>
    </w:r>
    <w:r w:rsidR="007E1204">
      <w:t>,</w:t>
    </w:r>
    <w:r>
      <w:t xml:space="preserve"> 8930 Menen</w:t>
    </w:r>
  </w:p>
  <w:p w:rsidR="00CE543D" w:rsidRDefault="00CE543D">
    <w:pPr>
      <w:pStyle w:val="Voettekst"/>
    </w:pPr>
  </w:p>
  <w:p w:rsidR="00CE543D" w:rsidRDefault="00CE543D">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43D" w:rsidRDefault="00CE543D" w:rsidP="00CE543D">
      <w:pPr>
        <w:spacing w:after="0" w:line="240" w:lineRule="auto"/>
      </w:pPr>
      <w:r>
        <w:separator/>
      </w:r>
    </w:p>
  </w:footnote>
  <w:footnote w:type="continuationSeparator" w:id="0">
    <w:p w:rsidR="00CE543D" w:rsidRDefault="00CE543D" w:rsidP="00CE54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43D" w:rsidRDefault="00CE543D" w:rsidP="00CE543D">
    <w:pPr>
      <w:pStyle w:val="Koptekst"/>
      <w:jc w:val="center"/>
    </w:pPr>
    <w:r>
      <w:rPr>
        <w:noProof/>
        <w:lang w:val="nl-BE" w:eastAsia="nl-BE"/>
      </w:rPr>
      <w:drawing>
        <wp:inline distT="0" distB="0" distL="0" distR="0">
          <wp:extent cx="1915792" cy="638175"/>
          <wp:effectExtent l="0" t="0" r="889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ROM.bmp"/>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71882" cy="656859"/>
                  </a:xfrm>
                  <a:prstGeom prst="rect">
                    <a:avLst/>
                  </a:prstGeom>
                </pic:spPr>
              </pic:pic>
            </a:graphicData>
          </a:graphic>
        </wp:inline>
      </w:drawing>
    </w:r>
  </w:p>
  <w:p w:rsidR="00CE543D" w:rsidRDefault="00CE543D">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E12BE"/>
    <w:multiLevelType w:val="hybridMultilevel"/>
    <w:tmpl w:val="2E0CDF0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9786743"/>
    <w:multiLevelType w:val="multilevel"/>
    <w:tmpl w:val="694286C0"/>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0B9506A5"/>
    <w:multiLevelType w:val="hybridMultilevel"/>
    <w:tmpl w:val="846C8B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4314DCB"/>
    <w:multiLevelType w:val="hybridMultilevel"/>
    <w:tmpl w:val="5E0A0934"/>
    <w:lvl w:ilvl="0" w:tplc="17EE5C14">
      <w:start w:val="1"/>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9BC7FBA"/>
    <w:multiLevelType w:val="hybridMultilevel"/>
    <w:tmpl w:val="95BE2576"/>
    <w:lvl w:ilvl="0" w:tplc="17EE5C14">
      <w:start w:val="1"/>
      <w:numFmt w:val="bullet"/>
      <w:lvlText w:val="-"/>
      <w:lvlJc w:val="left"/>
      <w:pPr>
        <w:ind w:left="36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0E10273"/>
    <w:multiLevelType w:val="hybridMultilevel"/>
    <w:tmpl w:val="61DA5A04"/>
    <w:lvl w:ilvl="0" w:tplc="17EE5C14">
      <w:start w:val="1"/>
      <w:numFmt w:val="bullet"/>
      <w:lvlText w:val="-"/>
      <w:lvlJc w:val="left"/>
      <w:pPr>
        <w:ind w:left="36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BC42B23"/>
    <w:multiLevelType w:val="hybridMultilevel"/>
    <w:tmpl w:val="4C12B4C8"/>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E134915"/>
    <w:multiLevelType w:val="hybridMultilevel"/>
    <w:tmpl w:val="DA02F8DC"/>
    <w:lvl w:ilvl="0" w:tplc="17EE5C14">
      <w:start w:val="1"/>
      <w:numFmt w:val="bullet"/>
      <w:lvlText w:val="-"/>
      <w:lvlJc w:val="left"/>
      <w:pPr>
        <w:ind w:left="360" w:hanging="360"/>
      </w:pPr>
      <w:rPr>
        <w:rFonts w:ascii="Calibri" w:eastAsia="Times New Roman" w:hAnsi="Calibri"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2F7E28E6"/>
    <w:multiLevelType w:val="hybridMultilevel"/>
    <w:tmpl w:val="623612CE"/>
    <w:lvl w:ilvl="0" w:tplc="17EE5C14">
      <w:start w:val="1"/>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14B3B6F"/>
    <w:multiLevelType w:val="hybridMultilevel"/>
    <w:tmpl w:val="A49C994E"/>
    <w:lvl w:ilvl="0" w:tplc="17EE5C14">
      <w:start w:val="1"/>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4270BF5"/>
    <w:multiLevelType w:val="hybridMultilevel"/>
    <w:tmpl w:val="A00EE7D0"/>
    <w:lvl w:ilvl="0" w:tplc="0413000F">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394C69A7"/>
    <w:multiLevelType w:val="hybridMultilevel"/>
    <w:tmpl w:val="DAC8E088"/>
    <w:lvl w:ilvl="0" w:tplc="17EE5C14">
      <w:start w:val="1"/>
      <w:numFmt w:val="bullet"/>
      <w:lvlText w:val="-"/>
      <w:lvlJc w:val="left"/>
      <w:pPr>
        <w:ind w:left="36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16B69A8"/>
    <w:multiLevelType w:val="hybridMultilevel"/>
    <w:tmpl w:val="97D0AD74"/>
    <w:lvl w:ilvl="0" w:tplc="69EAAE56">
      <w:start w:val="1"/>
      <w:numFmt w:val="bullet"/>
      <w:lvlText w:val="-"/>
      <w:lvlJc w:val="left"/>
      <w:pPr>
        <w:ind w:left="360" w:hanging="360"/>
      </w:pPr>
      <w:rPr>
        <w:rFonts w:ascii="Calibri" w:eastAsia="Times New Roman" w:hAnsi="Calibri"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42CF4E18"/>
    <w:multiLevelType w:val="hybridMultilevel"/>
    <w:tmpl w:val="5F30242C"/>
    <w:lvl w:ilvl="0" w:tplc="17EE5C14">
      <w:start w:val="1"/>
      <w:numFmt w:val="bullet"/>
      <w:lvlText w:val="-"/>
      <w:lvlJc w:val="left"/>
      <w:pPr>
        <w:ind w:left="36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4B34338"/>
    <w:multiLevelType w:val="hybridMultilevel"/>
    <w:tmpl w:val="1DA2350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506D27EE"/>
    <w:multiLevelType w:val="hybridMultilevel"/>
    <w:tmpl w:val="3E6E6A22"/>
    <w:lvl w:ilvl="0" w:tplc="17EE5C14">
      <w:start w:val="1"/>
      <w:numFmt w:val="bullet"/>
      <w:lvlText w:val="-"/>
      <w:lvlJc w:val="left"/>
      <w:pPr>
        <w:ind w:left="36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4980570"/>
    <w:multiLevelType w:val="hybridMultilevel"/>
    <w:tmpl w:val="9B7E9CA2"/>
    <w:lvl w:ilvl="0" w:tplc="5058ABFE">
      <w:start w:val="2"/>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575A59D2"/>
    <w:multiLevelType w:val="hybridMultilevel"/>
    <w:tmpl w:val="EC52B288"/>
    <w:lvl w:ilvl="0" w:tplc="17EE5C14">
      <w:start w:val="1"/>
      <w:numFmt w:val="bullet"/>
      <w:lvlText w:val="-"/>
      <w:lvlJc w:val="left"/>
      <w:pPr>
        <w:ind w:left="36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1012211"/>
    <w:multiLevelType w:val="hybridMultilevel"/>
    <w:tmpl w:val="EF985760"/>
    <w:lvl w:ilvl="0" w:tplc="17EE5C14">
      <w:start w:val="1"/>
      <w:numFmt w:val="bullet"/>
      <w:lvlText w:val="-"/>
      <w:lvlJc w:val="left"/>
      <w:pPr>
        <w:ind w:left="360" w:hanging="360"/>
      </w:pPr>
      <w:rPr>
        <w:rFonts w:ascii="Calibri" w:eastAsia="Times New Roman" w:hAnsi="Calibri"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64AE4188"/>
    <w:multiLevelType w:val="hybridMultilevel"/>
    <w:tmpl w:val="699CFA02"/>
    <w:lvl w:ilvl="0" w:tplc="17EE5C14">
      <w:start w:val="1"/>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5221114"/>
    <w:multiLevelType w:val="multilevel"/>
    <w:tmpl w:val="A72E23F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CCC1685"/>
    <w:multiLevelType w:val="hybridMultilevel"/>
    <w:tmpl w:val="6070101A"/>
    <w:lvl w:ilvl="0" w:tplc="17EE5C14">
      <w:start w:val="1"/>
      <w:numFmt w:val="bullet"/>
      <w:lvlText w:val="-"/>
      <w:lvlJc w:val="left"/>
      <w:pPr>
        <w:ind w:left="360" w:hanging="360"/>
      </w:pPr>
      <w:rPr>
        <w:rFonts w:ascii="Calibri" w:eastAsia="Times New Roman" w:hAnsi="Calibri"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6F822742"/>
    <w:multiLevelType w:val="hybridMultilevel"/>
    <w:tmpl w:val="860889C2"/>
    <w:lvl w:ilvl="0" w:tplc="17EE5C14">
      <w:start w:val="1"/>
      <w:numFmt w:val="bullet"/>
      <w:lvlText w:val="-"/>
      <w:lvlJc w:val="left"/>
      <w:pPr>
        <w:ind w:left="36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FFE2CEC"/>
    <w:multiLevelType w:val="hybridMultilevel"/>
    <w:tmpl w:val="173E170A"/>
    <w:lvl w:ilvl="0" w:tplc="17EE5C14">
      <w:start w:val="1"/>
      <w:numFmt w:val="bullet"/>
      <w:lvlText w:val="-"/>
      <w:lvlJc w:val="left"/>
      <w:pPr>
        <w:ind w:left="360" w:hanging="360"/>
      </w:pPr>
      <w:rPr>
        <w:rFonts w:ascii="Calibri" w:eastAsia="Times New Roman" w:hAnsi="Calibri"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73833AD8"/>
    <w:multiLevelType w:val="hybridMultilevel"/>
    <w:tmpl w:val="700AC350"/>
    <w:lvl w:ilvl="0" w:tplc="17EE5C14">
      <w:start w:val="1"/>
      <w:numFmt w:val="bullet"/>
      <w:lvlText w:val="-"/>
      <w:lvlJc w:val="left"/>
      <w:pPr>
        <w:ind w:left="360" w:hanging="360"/>
      </w:pPr>
      <w:rPr>
        <w:rFonts w:ascii="Calibri" w:eastAsia="Times New Roman" w:hAnsi="Calibri"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76097E10"/>
    <w:multiLevelType w:val="multilevel"/>
    <w:tmpl w:val="F8E279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2"/>
  </w:num>
  <w:num w:numId="3">
    <w:abstractNumId w:val="14"/>
  </w:num>
  <w:num w:numId="4">
    <w:abstractNumId w:val="1"/>
  </w:num>
  <w:num w:numId="5">
    <w:abstractNumId w:val="12"/>
  </w:num>
  <w:num w:numId="6">
    <w:abstractNumId w:val="18"/>
  </w:num>
  <w:num w:numId="7">
    <w:abstractNumId w:val="20"/>
  </w:num>
  <w:num w:numId="8">
    <w:abstractNumId w:val="4"/>
  </w:num>
  <w:num w:numId="9">
    <w:abstractNumId w:val="5"/>
  </w:num>
  <w:num w:numId="10">
    <w:abstractNumId w:val="13"/>
  </w:num>
  <w:num w:numId="11">
    <w:abstractNumId w:val="17"/>
  </w:num>
  <w:num w:numId="12">
    <w:abstractNumId w:val="15"/>
  </w:num>
  <w:num w:numId="13">
    <w:abstractNumId w:val="11"/>
  </w:num>
  <w:num w:numId="14">
    <w:abstractNumId w:val="22"/>
  </w:num>
  <w:num w:numId="15">
    <w:abstractNumId w:val="25"/>
  </w:num>
  <w:num w:numId="16">
    <w:abstractNumId w:val="6"/>
  </w:num>
  <w:num w:numId="17">
    <w:abstractNumId w:val="10"/>
  </w:num>
  <w:num w:numId="18">
    <w:abstractNumId w:val="0"/>
  </w:num>
  <w:num w:numId="19">
    <w:abstractNumId w:val="23"/>
  </w:num>
  <w:num w:numId="20">
    <w:abstractNumId w:val="9"/>
  </w:num>
  <w:num w:numId="21">
    <w:abstractNumId w:val="19"/>
  </w:num>
  <w:num w:numId="22">
    <w:abstractNumId w:val="3"/>
  </w:num>
  <w:num w:numId="23">
    <w:abstractNumId w:val="8"/>
  </w:num>
  <w:num w:numId="24">
    <w:abstractNumId w:val="21"/>
  </w:num>
  <w:num w:numId="25">
    <w:abstractNumId w:val="7"/>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CE543D"/>
    <w:rsid w:val="00067A20"/>
    <w:rsid w:val="00104B7B"/>
    <w:rsid w:val="00201763"/>
    <w:rsid w:val="0025548C"/>
    <w:rsid w:val="003B07FA"/>
    <w:rsid w:val="00410129"/>
    <w:rsid w:val="004F1130"/>
    <w:rsid w:val="00577395"/>
    <w:rsid w:val="006424D8"/>
    <w:rsid w:val="006902F5"/>
    <w:rsid w:val="006D554F"/>
    <w:rsid w:val="00700257"/>
    <w:rsid w:val="007B7D48"/>
    <w:rsid w:val="007E1204"/>
    <w:rsid w:val="008858C3"/>
    <w:rsid w:val="008D2882"/>
    <w:rsid w:val="00934797"/>
    <w:rsid w:val="00966434"/>
    <w:rsid w:val="009E69AE"/>
    <w:rsid w:val="00AE6C24"/>
    <w:rsid w:val="00B778FF"/>
    <w:rsid w:val="00C0037D"/>
    <w:rsid w:val="00CE543D"/>
    <w:rsid w:val="00F077E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F1130"/>
  </w:style>
  <w:style w:type="paragraph" w:styleId="Kop1">
    <w:name w:val="heading 1"/>
    <w:basedOn w:val="Standaard"/>
    <w:next w:val="Standaard"/>
    <w:link w:val="Kop1Char"/>
    <w:uiPriority w:val="9"/>
    <w:qFormat/>
    <w:rsid w:val="009E69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9E69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link w:val="Kop3Char"/>
    <w:uiPriority w:val="9"/>
    <w:qFormat/>
    <w:rsid w:val="00CE543D"/>
    <w:pPr>
      <w:spacing w:after="0" w:line="240" w:lineRule="auto"/>
      <w:outlineLvl w:val="2"/>
    </w:pPr>
    <w:rPr>
      <w:rFonts w:ascii="Trebuchet MS" w:eastAsia="Times New Roman" w:hAnsi="Trebuchet MS" w:cs="Times New Roman"/>
      <w:color w:val="3B5E15"/>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E54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543D"/>
  </w:style>
  <w:style w:type="paragraph" w:styleId="Voettekst">
    <w:name w:val="footer"/>
    <w:basedOn w:val="Standaard"/>
    <w:link w:val="VoettekstChar"/>
    <w:uiPriority w:val="99"/>
    <w:unhideWhenUsed/>
    <w:rsid w:val="00CE54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E543D"/>
  </w:style>
  <w:style w:type="character" w:customStyle="1" w:styleId="Kop3Char">
    <w:name w:val="Kop 3 Char"/>
    <w:basedOn w:val="Standaardalinea-lettertype"/>
    <w:link w:val="Kop3"/>
    <w:uiPriority w:val="9"/>
    <w:rsid w:val="00CE543D"/>
    <w:rPr>
      <w:rFonts w:ascii="Trebuchet MS" w:eastAsia="Times New Roman" w:hAnsi="Trebuchet MS" w:cs="Times New Roman"/>
      <w:color w:val="3B5E15"/>
      <w:sz w:val="36"/>
      <w:szCs w:val="36"/>
      <w:lang w:eastAsia="nl-NL"/>
    </w:rPr>
  </w:style>
  <w:style w:type="character" w:styleId="Hyperlink">
    <w:name w:val="Hyperlink"/>
    <w:basedOn w:val="Standaardalinea-lettertype"/>
    <w:uiPriority w:val="99"/>
    <w:semiHidden/>
    <w:unhideWhenUsed/>
    <w:rsid w:val="00CE543D"/>
    <w:rPr>
      <w:color w:val="A0BF7A"/>
      <w:u w:val="single"/>
      <w:bdr w:val="none" w:sz="0" w:space="0" w:color="auto" w:frame="1"/>
    </w:rPr>
  </w:style>
  <w:style w:type="paragraph" w:styleId="Normaalweb">
    <w:name w:val="Normal (Web)"/>
    <w:basedOn w:val="Standaard"/>
    <w:uiPriority w:val="99"/>
    <w:semiHidden/>
    <w:unhideWhenUsed/>
    <w:rsid w:val="00CE543D"/>
    <w:pPr>
      <w:spacing w:after="0"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8858C3"/>
    <w:pPr>
      <w:ind w:left="720"/>
      <w:contextualSpacing/>
    </w:pPr>
  </w:style>
  <w:style w:type="character" w:customStyle="1" w:styleId="Kop1Char">
    <w:name w:val="Kop 1 Char"/>
    <w:basedOn w:val="Standaardalinea-lettertype"/>
    <w:link w:val="Kop1"/>
    <w:uiPriority w:val="9"/>
    <w:rsid w:val="009E69AE"/>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9E69AE"/>
    <w:rPr>
      <w:rFonts w:asciiTheme="majorHAnsi" w:eastAsiaTheme="majorEastAsia" w:hAnsiTheme="majorHAnsi" w:cstheme="majorBidi"/>
      <w:color w:val="2E74B5" w:themeColor="accent1" w:themeShade="BF"/>
      <w:sz w:val="26"/>
      <w:szCs w:val="26"/>
    </w:rPr>
  </w:style>
  <w:style w:type="paragraph" w:styleId="Ballontekst">
    <w:name w:val="Balloon Text"/>
    <w:basedOn w:val="Standaard"/>
    <w:link w:val="BallontekstChar"/>
    <w:uiPriority w:val="99"/>
    <w:semiHidden/>
    <w:unhideWhenUsed/>
    <w:rsid w:val="002017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017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1197258">
      <w:bodyDiv w:val="1"/>
      <w:marLeft w:val="0"/>
      <w:marRight w:val="0"/>
      <w:marTop w:val="0"/>
      <w:marBottom w:val="0"/>
      <w:divBdr>
        <w:top w:val="none" w:sz="0" w:space="0" w:color="auto"/>
        <w:left w:val="none" w:sz="0" w:space="0" w:color="auto"/>
        <w:bottom w:val="none" w:sz="0" w:space="0" w:color="auto"/>
        <w:right w:val="none" w:sz="0" w:space="0" w:color="auto"/>
      </w:divBdr>
      <w:divsChild>
        <w:div w:id="1078140554">
          <w:marLeft w:val="0"/>
          <w:marRight w:val="0"/>
          <w:marTop w:val="0"/>
          <w:marBottom w:val="0"/>
          <w:divBdr>
            <w:top w:val="none" w:sz="0" w:space="0" w:color="auto"/>
            <w:left w:val="none" w:sz="0" w:space="0" w:color="auto"/>
            <w:bottom w:val="none" w:sz="0" w:space="0" w:color="auto"/>
            <w:right w:val="none" w:sz="0" w:space="0" w:color="auto"/>
          </w:divBdr>
          <w:divsChild>
            <w:div w:id="309987901">
              <w:marLeft w:val="0"/>
              <w:marRight w:val="0"/>
              <w:marTop w:val="0"/>
              <w:marBottom w:val="0"/>
              <w:divBdr>
                <w:top w:val="none" w:sz="0" w:space="0" w:color="auto"/>
                <w:left w:val="none" w:sz="0" w:space="0" w:color="auto"/>
                <w:bottom w:val="none" w:sz="0" w:space="0" w:color="auto"/>
                <w:right w:val="none" w:sz="0" w:space="0" w:color="auto"/>
              </w:divBdr>
              <w:divsChild>
                <w:div w:id="64304766">
                  <w:marLeft w:val="0"/>
                  <w:marRight w:val="0"/>
                  <w:marTop w:val="0"/>
                  <w:marBottom w:val="0"/>
                  <w:divBdr>
                    <w:top w:val="none" w:sz="0" w:space="0" w:color="auto"/>
                    <w:left w:val="none" w:sz="0" w:space="0" w:color="auto"/>
                    <w:bottom w:val="none" w:sz="0" w:space="0" w:color="auto"/>
                    <w:right w:val="none" w:sz="0" w:space="0" w:color="auto"/>
                  </w:divBdr>
                  <w:divsChild>
                    <w:div w:id="1377312123">
                      <w:marLeft w:val="0"/>
                      <w:marRight w:val="0"/>
                      <w:marTop w:val="0"/>
                      <w:marBottom w:val="0"/>
                      <w:divBdr>
                        <w:top w:val="none" w:sz="0" w:space="0" w:color="auto"/>
                        <w:left w:val="none" w:sz="0" w:space="0" w:color="auto"/>
                        <w:bottom w:val="none" w:sz="0" w:space="0" w:color="auto"/>
                        <w:right w:val="none" w:sz="0" w:space="0" w:color="auto"/>
                      </w:divBdr>
                      <w:divsChild>
                        <w:div w:id="521405532">
                          <w:marLeft w:val="0"/>
                          <w:marRight w:val="0"/>
                          <w:marTop w:val="0"/>
                          <w:marBottom w:val="0"/>
                          <w:divBdr>
                            <w:top w:val="none" w:sz="0" w:space="0" w:color="auto"/>
                            <w:left w:val="none" w:sz="0" w:space="0" w:color="auto"/>
                            <w:bottom w:val="none" w:sz="0" w:space="0" w:color="auto"/>
                            <w:right w:val="none" w:sz="0" w:space="0" w:color="auto"/>
                          </w:divBdr>
                          <w:divsChild>
                            <w:div w:id="661739430">
                              <w:marLeft w:val="0"/>
                              <w:marRight w:val="0"/>
                              <w:marTop w:val="0"/>
                              <w:marBottom w:val="0"/>
                              <w:divBdr>
                                <w:top w:val="none" w:sz="0" w:space="0" w:color="auto"/>
                                <w:left w:val="none" w:sz="0" w:space="0" w:color="auto"/>
                                <w:bottom w:val="none" w:sz="0" w:space="0" w:color="auto"/>
                                <w:right w:val="none" w:sz="0" w:space="0" w:color="auto"/>
                              </w:divBdr>
                              <w:divsChild>
                                <w:div w:id="1137262374">
                                  <w:marLeft w:val="0"/>
                                  <w:marRight w:val="0"/>
                                  <w:marTop w:val="0"/>
                                  <w:marBottom w:val="0"/>
                                  <w:divBdr>
                                    <w:top w:val="none" w:sz="0" w:space="0" w:color="auto"/>
                                    <w:left w:val="none" w:sz="0" w:space="0" w:color="auto"/>
                                    <w:bottom w:val="none" w:sz="0" w:space="0" w:color="auto"/>
                                    <w:right w:val="none" w:sz="0" w:space="0" w:color="auto"/>
                                  </w:divBdr>
                                  <w:divsChild>
                                    <w:div w:id="1678532323">
                                      <w:marLeft w:val="0"/>
                                      <w:marRight w:val="0"/>
                                      <w:marTop w:val="0"/>
                                      <w:marBottom w:val="0"/>
                                      <w:divBdr>
                                        <w:top w:val="none" w:sz="0" w:space="0" w:color="auto"/>
                                        <w:left w:val="none" w:sz="0" w:space="0" w:color="auto"/>
                                        <w:bottom w:val="none" w:sz="0" w:space="0" w:color="auto"/>
                                        <w:right w:val="none" w:sz="0" w:space="0" w:color="auto"/>
                                      </w:divBdr>
                                      <w:divsChild>
                                        <w:div w:id="2137484145">
                                          <w:marLeft w:val="0"/>
                                          <w:marRight w:val="0"/>
                                          <w:marTop w:val="0"/>
                                          <w:marBottom w:val="0"/>
                                          <w:divBdr>
                                            <w:top w:val="none" w:sz="0" w:space="0" w:color="auto"/>
                                            <w:left w:val="none" w:sz="0" w:space="0" w:color="auto"/>
                                            <w:bottom w:val="none" w:sz="0" w:space="0" w:color="auto"/>
                                            <w:right w:val="none" w:sz="0" w:space="0" w:color="auto"/>
                                          </w:divBdr>
                                          <w:divsChild>
                                            <w:div w:id="3222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AE43E-F545-40A2-8A5A-0BF049765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623</Words>
  <Characters>3427</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Vancompernolle</dc:creator>
  <cp:lastModifiedBy>user10 - Goedele</cp:lastModifiedBy>
  <cp:revision>2</cp:revision>
  <cp:lastPrinted>2015-06-09T09:01:00Z</cp:lastPrinted>
  <dcterms:created xsi:type="dcterms:W3CDTF">2015-06-09T09:14:00Z</dcterms:created>
  <dcterms:modified xsi:type="dcterms:W3CDTF">2015-06-09T09:14:00Z</dcterms:modified>
</cp:coreProperties>
</file>